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2867" w:rsidRDefault="009B6B29" w:rsidP="00222867">
      <w:pPr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  <w:rtl/>
        </w:rPr>
        <w:t xml:space="preserve">אל: ועדת המכרזים </w:t>
      </w:r>
    </w:p>
    <w:p w:rsidR="00F90453" w:rsidRDefault="005E2E7A" w:rsidP="00817FBA">
      <w:pPr>
        <w:rPr>
          <w:rtl/>
        </w:rPr>
      </w:pPr>
    </w:p>
    <w:tbl>
      <w:tblPr>
        <w:tblpPr w:leftFromText="180" w:rightFromText="180" w:vertAnchor="page" w:horzAnchor="margin" w:tblpY="2791"/>
        <w:bidiVisual/>
        <w:tblW w:w="4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68"/>
        <w:gridCol w:w="2552"/>
      </w:tblGrid>
      <w:tr w:rsidR="00003158" w:rsidTr="00003158">
        <w:trPr>
          <w:trHeight w:val="350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003158" w:rsidRPr="00CE7DC6" w:rsidRDefault="00003158" w:rsidP="00003158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משרד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3158" w:rsidRPr="00003158" w:rsidRDefault="00003158" w:rsidP="00003158">
            <w:pPr>
              <w:rPr>
                <w:rFonts w:asciiTheme="minorBidi" w:hAnsiTheme="minorBidi" w:cstheme="minorBidi"/>
              </w:rPr>
            </w:pPr>
            <w:r w:rsidRPr="00003158">
              <w:rPr>
                <w:rFonts w:asciiTheme="minorBidi" w:hAnsiTheme="minorBidi" w:cstheme="minorBidi"/>
                <w:rtl/>
              </w:rPr>
              <w:t>המשרד לנושאים אסטרטגיים והסברה</w:t>
            </w:r>
          </w:p>
        </w:tc>
      </w:tr>
      <w:tr w:rsidR="00003158" w:rsidTr="00003158">
        <w:trPr>
          <w:trHeight w:val="361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003158" w:rsidRPr="00CE7DC6" w:rsidRDefault="00003158" w:rsidP="00003158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יחידה מזמינה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3158" w:rsidRPr="00003158" w:rsidRDefault="00003158" w:rsidP="00003158">
            <w:pPr>
              <w:rPr>
                <w:rFonts w:asciiTheme="minorBidi" w:hAnsiTheme="minorBidi" w:cstheme="minorBidi"/>
              </w:rPr>
            </w:pPr>
            <w:r w:rsidRPr="00003158">
              <w:rPr>
                <w:rFonts w:asciiTheme="minorBidi" w:hAnsiTheme="minorBidi" w:cstheme="minorBidi"/>
                <w:rtl/>
              </w:rPr>
              <w:t>זירה כלכלית</w:t>
            </w:r>
          </w:p>
        </w:tc>
      </w:tr>
      <w:tr w:rsidR="00003158" w:rsidTr="00003158">
        <w:trPr>
          <w:trHeight w:val="370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003158" w:rsidRPr="00CE7DC6" w:rsidRDefault="00003158" w:rsidP="00003158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תאריך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3158" w:rsidRPr="00003158" w:rsidRDefault="006123F6" w:rsidP="00003158">
            <w:pPr>
              <w:rPr>
                <w:rFonts w:asciiTheme="minorBidi" w:hAnsiTheme="minorBidi" w:cstheme="minorBidi"/>
                <w:rtl/>
              </w:rPr>
            </w:pPr>
            <w:r>
              <w:rPr>
                <w:rFonts w:asciiTheme="minorBidi" w:hAnsiTheme="minorBidi" w:cstheme="minorBidi" w:hint="cs"/>
                <w:rtl/>
              </w:rPr>
              <w:t>01.11.2020</w:t>
            </w:r>
          </w:p>
        </w:tc>
      </w:tr>
    </w:tbl>
    <w:p w:rsidR="00332AFB" w:rsidRDefault="005E2E7A" w:rsidP="00222867">
      <w:pPr>
        <w:rPr>
          <w:rtl/>
        </w:rPr>
      </w:pPr>
    </w:p>
    <w:p w:rsidR="00222867" w:rsidRDefault="005E2E7A" w:rsidP="00222867">
      <w:pPr>
        <w:rPr>
          <w:rtl/>
        </w:rPr>
      </w:pPr>
    </w:p>
    <w:p w:rsidR="00222867" w:rsidRDefault="005E2E7A" w:rsidP="00222867">
      <w:pPr>
        <w:rPr>
          <w:rtl/>
        </w:rPr>
      </w:pPr>
    </w:p>
    <w:p w:rsidR="00222867" w:rsidRDefault="005E2E7A" w:rsidP="00222867">
      <w:pPr>
        <w:rPr>
          <w:rtl/>
        </w:rPr>
      </w:pPr>
    </w:p>
    <w:p w:rsidR="00222867" w:rsidRDefault="005E2E7A" w:rsidP="00222867">
      <w:pPr>
        <w:rPr>
          <w:rtl/>
        </w:rPr>
      </w:pPr>
    </w:p>
    <w:p w:rsidR="00222867" w:rsidRDefault="005E2E7A" w:rsidP="00222867">
      <w:pPr>
        <w:rPr>
          <w:rtl/>
        </w:rPr>
      </w:pPr>
    </w:p>
    <w:p w:rsidR="00222867" w:rsidRDefault="009B6B29" w:rsidP="000206BE">
      <w:pPr>
        <w:jc w:val="center"/>
        <w:rPr>
          <w:rFonts w:ascii="Arial" w:hAnsi="Arial"/>
          <w:bCs/>
          <w:sz w:val="22"/>
          <w:szCs w:val="22"/>
          <w:u w:val="single"/>
        </w:rPr>
      </w:pPr>
      <w:r>
        <w:rPr>
          <w:rFonts w:ascii="Arial" w:hAnsi="Arial"/>
          <w:bCs/>
          <w:sz w:val="22"/>
          <w:szCs w:val="22"/>
          <w:rtl/>
        </w:rPr>
        <w:t xml:space="preserve">הנדון: </w:t>
      </w:r>
      <w:r>
        <w:rPr>
          <w:rFonts w:ascii="Arial" w:hAnsi="Arial"/>
          <w:bCs/>
          <w:sz w:val="22"/>
          <w:szCs w:val="22"/>
          <w:u w:val="single"/>
          <w:rtl/>
        </w:rPr>
        <w:t>חוות דעת מקצועית במסגרת כוונה להתקשר עם ספק יחיד</w:t>
      </w:r>
    </w:p>
    <w:p w:rsidR="00222867" w:rsidRDefault="005E2E7A" w:rsidP="00222867">
      <w:pPr>
        <w:jc w:val="both"/>
        <w:rPr>
          <w:rFonts w:ascii="Arial" w:hAnsi="Arial"/>
          <w:b/>
          <w:sz w:val="22"/>
          <w:szCs w:val="22"/>
          <w:rtl/>
        </w:rPr>
      </w:pPr>
    </w:p>
    <w:p w:rsidR="00222867" w:rsidRPr="00AF57E9" w:rsidRDefault="009B6B29" w:rsidP="00003158">
      <w:pPr>
        <w:spacing w:line="360" w:lineRule="auto"/>
        <w:jc w:val="both"/>
        <w:rPr>
          <w:rFonts w:asciiTheme="minorBidi" w:hAnsiTheme="minorBidi" w:cstheme="minorBidi"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הבקשה מסתמכת על תקנה  </w:t>
      </w:r>
      <w:r w:rsidR="00003158">
        <w:rPr>
          <w:rFonts w:ascii="Wingdings" w:hAnsi="Wingdings" w:cstheme="minorBidi"/>
          <w:b/>
          <w:sz w:val="21"/>
          <w:szCs w:val="21"/>
        </w:rPr>
        <w:sym w:font="Wingdings" w:char="F0FE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3(29) /</w:t>
      </w:r>
      <w:r w:rsidRPr="00003158">
        <w:rPr>
          <w:rFonts w:asciiTheme="minorBidi" w:hAnsiTheme="minorBidi" w:cstheme="minorBidi"/>
          <w:b/>
          <w:strike/>
          <w:sz w:val="21"/>
          <w:szCs w:val="21"/>
          <w:rtl/>
        </w:rPr>
        <w:t xml:space="preserve"> </w:t>
      </w:r>
      <w:r w:rsidRPr="00003158">
        <w:rPr>
          <w:rFonts w:ascii="Wingdings" w:hAnsi="Wingdings" w:cstheme="minorBidi"/>
          <w:b/>
          <w:strike/>
          <w:sz w:val="21"/>
          <w:szCs w:val="21"/>
        </w:rPr>
        <w:sym w:font="Wingdings" w:char="F072"/>
      </w:r>
      <w:r w:rsidRPr="00003158">
        <w:rPr>
          <w:rFonts w:asciiTheme="minorBidi" w:hAnsiTheme="minorBidi" w:cstheme="minorBidi"/>
          <w:b/>
          <w:strike/>
          <w:sz w:val="21"/>
          <w:szCs w:val="21"/>
          <w:rtl/>
        </w:rPr>
        <w:t xml:space="preserve"> 3(31) 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(סמן את התקנה המתאימה) לתקנות חובת מכרזים ועל </w:t>
      </w:r>
      <w:r>
        <w:rPr>
          <w:rFonts w:asciiTheme="minorBidi" w:hAnsiTheme="minorBidi" w:cstheme="minorBidi" w:hint="cs"/>
          <w:b/>
          <w:sz w:val="21"/>
          <w:szCs w:val="21"/>
          <w:rtl/>
        </w:rPr>
        <w:t>הוראות תכ"ם, "פטור מחובת המכרז", מס'7.8.1 והוראת תכ"ם, "בחינת קיומם של ספקים ומיזמים", מס' 7.8.2.</w:t>
      </w:r>
    </w:p>
    <w:p w:rsidR="00222867" w:rsidRPr="00AF57E9" w:rsidRDefault="005E2E7A" w:rsidP="00222867">
      <w:pPr>
        <w:rPr>
          <w:rFonts w:asciiTheme="minorBidi" w:hAnsiTheme="minorBidi" w:cstheme="minorBidi"/>
          <w:sz w:val="21"/>
          <w:szCs w:val="21"/>
          <w:rtl/>
        </w:rPr>
      </w:pPr>
      <w:bookmarkStart w:id="0" w:name="_GoBack"/>
      <w:bookmarkEnd w:id="0"/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9"/>
      </w:tblGrid>
      <w:tr w:rsidR="007548B0" w:rsidTr="00293619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AF57E9" w:rsidRDefault="009B6B29">
            <w:pPr>
              <w:spacing w:line="276" w:lineRule="auto"/>
              <w:rPr>
                <w:rFonts w:asciiTheme="minorBidi" w:hAnsiTheme="minorBidi" w:cstheme="minorBidi"/>
                <w:bCs/>
                <w:sz w:val="21"/>
                <w:szCs w:val="21"/>
                <w:highlight w:val="yellow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7548B0" w:rsidTr="00293619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D58" w:rsidRPr="004442BA" w:rsidRDefault="00293619" w:rsidP="00FA0DC3">
            <w:pPr>
              <w:spacing w:line="276" w:lineRule="auto"/>
              <w:jc w:val="both"/>
              <w:rPr>
                <w:rFonts w:ascii="David" w:hAnsi="David" w:cs="David"/>
                <w:sz w:val="21"/>
                <w:szCs w:val="21"/>
                <w:rtl/>
              </w:rPr>
            </w:pPr>
            <w:r w:rsidRPr="004442BA">
              <w:rPr>
                <w:rFonts w:ascii="David" w:hAnsi="David" w:cs="David"/>
                <w:sz w:val="21"/>
                <w:szCs w:val="21"/>
                <w:rtl/>
              </w:rPr>
              <w:t xml:space="preserve">בפנייה זו מבקשת היחידה המקצועית מועדת המכרזים לאשר </w:t>
            </w:r>
            <w:r w:rsidR="00BB6D58" w:rsidRPr="004442BA">
              <w:rPr>
                <w:rFonts w:ascii="David" w:hAnsi="David" w:cs="David"/>
                <w:sz w:val="21"/>
                <w:szCs w:val="21"/>
                <w:rtl/>
              </w:rPr>
              <w:t xml:space="preserve">חסות לכנס 2020 של </w:t>
            </w:r>
            <w:r w:rsidRPr="004442BA">
              <w:rPr>
                <w:rFonts w:ascii="David" w:hAnsi="David" w:cs="David"/>
                <w:sz w:val="21"/>
                <w:szCs w:val="21"/>
                <w:rtl/>
              </w:rPr>
              <w:t>ארגון מעלה</w:t>
            </w:r>
            <w:r w:rsidR="00FA0DC3">
              <w:rPr>
                <w:rFonts w:ascii="David" w:hAnsi="David" w:cs="David" w:hint="cs"/>
                <w:sz w:val="21"/>
                <w:szCs w:val="21"/>
                <w:rtl/>
              </w:rPr>
              <w:t>, על סך 100,000 ₪, במסגרת התקשרות עם ספק יחיד</w:t>
            </w:r>
            <w:r w:rsidRPr="004442BA">
              <w:rPr>
                <w:rFonts w:ascii="David" w:hAnsi="David" w:cs="David"/>
                <w:sz w:val="21"/>
                <w:szCs w:val="21"/>
                <w:rtl/>
              </w:rPr>
              <w:t xml:space="preserve">. </w:t>
            </w:r>
          </w:p>
          <w:p w:rsidR="004442BA" w:rsidRPr="004442BA" w:rsidRDefault="004442BA" w:rsidP="004442BA">
            <w:pPr>
              <w:spacing w:line="276" w:lineRule="auto"/>
              <w:jc w:val="both"/>
              <w:rPr>
                <w:rFonts w:ascii="David" w:hAnsi="David" w:cs="David"/>
                <w:sz w:val="21"/>
                <w:szCs w:val="21"/>
                <w:rtl/>
              </w:rPr>
            </w:pPr>
            <w:r>
              <w:rPr>
                <w:rFonts w:ascii="David" w:hAnsi="David" w:cs="David" w:hint="cs"/>
                <w:sz w:val="21"/>
                <w:szCs w:val="21"/>
                <w:rtl/>
              </w:rPr>
              <w:t xml:space="preserve">מזה כארבע שנים, מקיים ארגון מעלה </w:t>
            </w:r>
            <w:r w:rsidRPr="004442BA">
              <w:rPr>
                <w:rFonts w:ascii="David" w:hAnsi="David" w:cs="David"/>
                <w:sz w:val="21"/>
                <w:szCs w:val="21"/>
                <w:rtl/>
              </w:rPr>
              <w:t xml:space="preserve">כנס </w:t>
            </w:r>
            <w:r>
              <w:rPr>
                <w:rFonts w:ascii="David" w:hAnsi="David" w:cs="David" w:hint="cs"/>
                <w:sz w:val="21"/>
                <w:szCs w:val="21"/>
                <w:rtl/>
              </w:rPr>
              <w:t xml:space="preserve">המווה </w:t>
            </w:r>
            <w:r w:rsidRPr="004442BA">
              <w:rPr>
                <w:rFonts w:ascii="David" w:hAnsi="David" w:cs="David"/>
                <w:sz w:val="21"/>
                <w:szCs w:val="21"/>
                <w:rtl/>
              </w:rPr>
              <w:t xml:space="preserve">עוגן </w:t>
            </w:r>
            <w:r>
              <w:rPr>
                <w:rFonts w:ascii="David" w:hAnsi="David" w:cs="David" w:hint="cs"/>
                <w:sz w:val="21"/>
                <w:szCs w:val="21"/>
                <w:rtl/>
              </w:rPr>
              <w:t>ל</w:t>
            </w:r>
            <w:r w:rsidRPr="004442BA">
              <w:rPr>
                <w:rFonts w:ascii="David" w:hAnsi="David" w:cs="David"/>
                <w:sz w:val="21"/>
                <w:szCs w:val="21"/>
                <w:rtl/>
              </w:rPr>
              <w:t>בניית קשרי עבודה, פרסום של הנעשה בישראל בתחום האחריות התאגידית ובעיקר הבאת בעלי עניין זרים רלוונטיים למשרד, לארגון ולישראל</w:t>
            </w:r>
            <w:r>
              <w:rPr>
                <w:rFonts w:ascii="David" w:hAnsi="David" w:cs="David" w:hint="cs"/>
                <w:sz w:val="21"/>
                <w:szCs w:val="21"/>
                <w:rtl/>
              </w:rPr>
              <w:t xml:space="preserve">. הכנס </w:t>
            </w:r>
            <w:r w:rsidRPr="004442BA">
              <w:rPr>
                <w:rFonts w:ascii="David" w:hAnsi="David" w:cs="David" w:hint="cs"/>
                <w:sz w:val="21"/>
                <w:szCs w:val="21"/>
                <w:rtl/>
              </w:rPr>
              <w:t>מאפשר</w:t>
            </w:r>
            <w:r w:rsidRPr="004442BA">
              <w:rPr>
                <w:rFonts w:ascii="David" w:hAnsi="David" w:cs="David"/>
                <w:sz w:val="21"/>
                <w:szCs w:val="21"/>
                <w:rtl/>
              </w:rPr>
              <w:t xml:space="preserve"> </w:t>
            </w:r>
            <w:r w:rsidRPr="004442BA">
              <w:rPr>
                <w:rFonts w:ascii="David" w:hAnsi="David" w:cs="David" w:hint="cs"/>
                <w:sz w:val="21"/>
                <w:szCs w:val="21"/>
                <w:rtl/>
              </w:rPr>
              <w:t>להציג</w:t>
            </w:r>
            <w:r w:rsidRPr="004442BA">
              <w:rPr>
                <w:rFonts w:ascii="David" w:hAnsi="David" w:cs="David"/>
                <w:sz w:val="21"/>
                <w:szCs w:val="21"/>
                <w:rtl/>
              </w:rPr>
              <w:t xml:space="preserve"> </w:t>
            </w:r>
            <w:r w:rsidRPr="004442BA">
              <w:rPr>
                <w:rFonts w:ascii="David" w:hAnsi="David" w:cs="David" w:hint="cs"/>
                <w:sz w:val="21"/>
                <w:szCs w:val="21"/>
                <w:rtl/>
              </w:rPr>
              <w:t>אימפקט</w:t>
            </w:r>
            <w:r w:rsidRPr="004442BA">
              <w:rPr>
                <w:rFonts w:ascii="David" w:hAnsi="David" w:cs="David"/>
                <w:sz w:val="21"/>
                <w:szCs w:val="21"/>
                <w:rtl/>
              </w:rPr>
              <w:t xml:space="preserve"> </w:t>
            </w:r>
            <w:r w:rsidRPr="004442BA">
              <w:rPr>
                <w:rFonts w:ascii="David" w:hAnsi="David" w:cs="David" w:hint="cs"/>
                <w:sz w:val="21"/>
                <w:szCs w:val="21"/>
                <w:rtl/>
              </w:rPr>
              <w:t>חברתי</w:t>
            </w:r>
            <w:r w:rsidRPr="004442BA">
              <w:rPr>
                <w:rFonts w:ascii="David" w:hAnsi="David" w:cs="David"/>
                <w:sz w:val="21"/>
                <w:szCs w:val="21"/>
                <w:rtl/>
              </w:rPr>
              <w:t xml:space="preserve"> </w:t>
            </w:r>
            <w:r w:rsidRPr="004442BA">
              <w:rPr>
                <w:rFonts w:ascii="David" w:hAnsi="David" w:cs="David" w:hint="cs"/>
                <w:sz w:val="21"/>
                <w:szCs w:val="21"/>
                <w:rtl/>
              </w:rPr>
              <w:t>וסביבתי</w:t>
            </w:r>
            <w:r w:rsidRPr="004442BA">
              <w:rPr>
                <w:rFonts w:ascii="David" w:hAnsi="David" w:cs="David"/>
                <w:sz w:val="21"/>
                <w:szCs w:val="21"/>
                <w:rtl/>
              </w:rPr>
              <w:t xml:space="preserve"> </w:t>
            </w:r>
            <w:r w:rsidRPr="004442BA">
              <w:rPr>
                <w:rFonts w:ascii="David" w:hAnsi="David" w:cs="David" w:hint="cs"/>
                <w:sz w:val="21"/>
                <w:szCs w:val="21"/>
                <w:rtl/>
              </w:rPr>
              <w:t>של</w:t>
            </w:r>
            <w:r w:rsidRPr="004442BA">
              <w:rPr>
                <w:rFonts w:ascii="David" w:hAnsi="David" w:cs="David"/>
                <w:sz w:val="21"/>
                <w:szCs w:val="21"/>
                <w:rtl/>
              </w:rPr>
              <w:t xml:space="preserve"> </w:t>
            </w:r>
            <w:r w:rsidRPr="004442BA">
              <w:rPr>
                <w:rFonts w:ascii="David" w:hAnsi="David" w:cs="David" w:hint="cs"/>
                <w:sz w:val="21"/>
                <w:szCs w:val="21"/>
                <w:rtl/>
              </w:rPr>
              <w:t>חברות</w:t>
            </w:r>
            <w:r w:rsidRPr="004442BA">
              <w:rPr>
                <w:rFonts w:ascii="David" w:hAnsi="David" w:cs="David"/>
                <w:sz w:val="21"/>
                <w:szCs w:val="21"/>
                <w:rtl/>
              </w:rPr>
              <w:t xml:space="preserve"> </w:t>
            </w:r>
            <w:r w:rsidRPr="004442BA">
              <w:rPr>
                <w:rFonts w:ascii="David" w:hAnsi="David" w:cs="David" w:hint="cs"/>
                <w:sz w:val="21"/>
                <w:szCs w:val="21"/>
                <w:rtl/>
              </w:rPr>
              <w:t>ישראליות</w:t>
            </w:r>
            <w:r w:rsidRPr="004442BA">
              <w:rPr>
                <w:rFonts w:ascii="David" w:hAnsi="David" w:cs="David"/>
                <w:sz w:val="21"/>
                <w:szCs w:val="21"/>
                <w:rtl/>
              </w:rPr>
              <w:t xml:space="preserve"> </w:t>
            </w:r>
            <w:r w:rsidRPr="004442BA">
              <w:rPr>
                <w:rFonts w:ascii="David" w:hAnsi="David" w:cs="David" w:hint="cs"/>
                <w:sz w:val="21"/>
                <w:szCs w:val="21"/>
                <w:rtl/>
              </w:rPr>
              <w:t>ולפתח</w:t>
            </w:r>
            <w:r w:rsidRPr="004442BA">
              <w:rPr>
                <w:rFonts w:ascii="David" w:hAnsi="David" w:cs="David"/>
                <w:sz w:val="21"/>
                <w:szCs w:val="21"/>
                <w:rtl/>
              </w:rPr>
              <w:t xml:space="preserve"> </w:t>
            </w:r>
            <w:r w:rsidRPr="004442BA">
              <w:rPr>
                <w:rFonts w:ascii="David" w:hAnsi="David" w:cs="David" w:hint="cs"/>
                <w:sz w:val="21"/>
                <w:szCs w:val="21"/>
                <w:rtl/>
              </w:rPr>
              <w:t>שיח</w:t>
            </w:r>
            <w:r w:rsidRPr="004442BA">
              <w:rPr>
                <w:rFonts w:ascii="David" w:hAnsi="David" w:cs="David"/>
                <w:sz w:val="21"/>
                <w:szCs w:val="21"/>
                <w:rtl/>
              </w:rPr>
              <w:t xml:space="preserve"> </w:t>
            </w:r>
            <w:r w:rsidRPr="004442BA">
              <w:rPr>
                <w:rFonts w:ascii="David" w:hAnsi="David" w:cs="David" w:hint="cs"/>
                <w:sz w:val="21"/>
                <w:szCs w:val="21"/>
                <w:rtl/>
              </w:rPr>
              <w:t>מקצועי</w:t>
            </w:r>
            <w:r w:rsidRPr="004442BA">
              <w:rPr>
                <w:rFonts w:ascii="David" w:hAnsi="David" w:cs="David"/>
                <w:sz w:val="21"/>
                <w:szCs w:val="21"/>
                <w:rtl/>
              </w:rPr>
              <w:t xml:space="preserve"> </w:t>
            </w:r>
            <w:r w:rsidRPr="004442BA">
              <w:rPr>
                <w:rFonts w:ascii="David" w:hAnsi="David" w:cs="David" w:hint="cs"/>
                <w:sz w:val="21"/>
                <w:szCs w:val="21"/>
                <w:rtl/>
              </w:rPr>
              <w:t>ישראלי</w:t>
            </w:r>
            <w:r w:rsidRPr="004442BA">
              <w:rPr>
                <w:rFonts w:ascii="David" w:hAnsi="David" w:cs="David"/>
                <w:sz w:val="21"/>
                <w:szCs w:val="21"/>
                <w:rtl/>
              </w:rPr>
              <w:t>-</w:t>
            </w:r>
            <w:r w:rsidRPr="004442BA">
              <w:rPr>
                <w:rFonts w:ascii="David" w:hAnsi="David" w:cs="David" w:hint="cs"/>
                <w:sz w:val="21"/>
                <w:szCs w:val="21"/>
                <w:rtl/>
              </w:rPr>
              <w:t>גלובלי</w:t>
            </w:r>
            <w:r w:rsidRPr="004442BA">
              <w:rPr>
                <w:rFonts w:ascii="David" w:hAnsi="David" w:cs="David"/>
                <w:sz w:val="21"/>
                <w:szCs w:val="21"/>
                <w:rtl/>
              </w:rPr>
              <w:t xml:space="preserve">. </w:t>
            </w:r>
            <w:r w:rsidRPr="004442BA">
              <w:rPr>
                <w:rFonts w:ascii="David" w:hAnsi="David" w:cs="David" w:hint="cs"/>
                <w:sz w:val="21"/>
                <w:szCs w:val="21"/>
                <w:rtl/>
              </w:rPr>
              <w:t>בניית</w:t>
            </w:r>
            <w:r w:rsidRPr="004442BA">
              <w:rPr>
                <w:rFonts w:ascii="David" w:hAnsi="David" w:cs="David"/>
                <w:sz w:val="21"/>
                <w:szCs w:val="21"/>
                <w:rtl/>
              </w:rPr>
              <w:t xml:space="preserve"> </w:t>
            </w:r>
            <w:r w:rsidRPr="004442BA">
              <w:rPr>
                <w:rFonts w:ascii="David" w:hAnsi="David" w:cs="David" w:hint="cs"/>
                <w:sz w:val="21"/>
                <w:szCs w:val="21"/>
                <w:rtl/>
              </w:rPr>
              <w:t>הרכב</w:t>
            </w:r>
            <w:r w:rsidRPr="004442BA">
              <w:rPr>
                <w:rFonts w:ascii="David" w:hAnsi="David" w:cs="David"/>
                <w:sz w:val="21"/>
                <w:szCs w:val="21"/>
                <w:rtl/>
              </w:rPr>
              <w:t xml:space="preserve"> </w:t>
            </w:r>
            <w:r w:rsidRPr="004442BA">
              <w:rPr>
                <w:rFonts w:ascii="David" w:hAnsi="David" w:cs="David" w:hint="cs"/>
                <w:sz w:val="21"/>
                <w:szCs w:val="21"/>
                <w:rtl/>
              </w:rPr>
              <w:t>דוברים</w:t>
            </w:r>
            <w:r w:rsidRPr="004442BA">
              <w:rPr>
                <w:rFonts w:ascii="David" w:hAnsi="David" w:cs="David"/>
                <w:sz w:val="21"/>
                <w:szCs w:val="21"/>
                <w:rtl/>
              </w:rPr>
              <w:t xml:space="preserve"> </w:t>
            </w:r>
            <w:r w:rsidRPr="004442BA">
              <w:rPr>
                <w:rFonts w:ascii="David" w:hAnsi="David" w:cs="David" w:hint="cs"/>
                <w:sz w:val="21"/>
                <w:szCs w:val="21"/>
                <w:rtl/>
              </w:rPr>
              <w:t>מישראל</w:t>
            </w:r>
            <w:r w:rsidRPr="004442BA">
              <w:rPr>
                <w:rFonts w:ascii="David" w:hAnsi="David" w:cs="David"/>
                <w:sz w:val="21"/>
                <w:szCs w:val="21"/>
                <w:rtl/>
              </w:rPr>
              <w:t xml:space="preserve"> </w:t>
            </w:r>
            <w:r w:rsidRPr="004442BA">
              <w:rPr>
                <w:rFonts w:ascii="David" w:hAnsi="David" w:cs="David" w:hint="cs"/>
                <w:sz w:val="21"/>
                <w:szCs w:val="21"/>
                <w:rtl/>
              </w:rPr>
              <w:t>ומהעולם</w:t>
            </w:r>
            <w:r w:rsidRPr="004442BA">
              <w:rPr>
                <w:rFonts w:ascii="David" w:hAnsi="David" w:cs="David"/>
                <w:sz w:val="21"/>
                <w:szCs w:val="21"/>
                <w:rtl/>
              </w:rPr>
              <w:t xml:space="preserve"> </w:t>
            </w:r>
            <w:r w:rsidRPr="004442BA">
              <w:rPr>
                <w:rFonts w:ascii="David" w:hAnsi="David" w:cs="David" w:hint="cs"/>
                <w:sz w:val="21"/>
                <w:szCs w:val="21"/>
                <w:rtl/>
              </w:rPr>
              <w:t>מעודדת</w:t>
            </w:r>
            <w:r w:rsidRPr="004442BA">
              <w:rPr>
                <w:rFonts w:ascii="David" w:hAnsi="David" w:cs="David"/>
                <w:sz w:val="21"/>
                <w:szCs w:val="21"/>
                <w:rtl/>
              </w:rPr>
              <w:t xml:space="preserve"> </w:t>
            </w:r>
            <w:r w:rsidRPr="004442BA">
              <w:rPr>
                <w:rFonts w:ascii="David" w:hAnsi="David" w:cs="David" w:hint="cs"/>
                <w:sz w:val="21"/>
                <w:szCs w:val="21"/>
                <w:rtl/>
              </w:rPr>
              <w:t>רישות</w:t>
            </w:r>
            <w:r w:rsidRPr="004442BA">
              <w:rPr>
                <w:rFonts w:ascii="David" w:hAnsi="David" w:cs="David"/>
                <w:sz w:val="21"/>
                <w:szCs w:val="21"/>
                <w:rtl/>
              </w:rPr>
              <w:t xml:space="preserve"> </w:t>
            </w:r>
            <w:r w:rsidRPr="004442BA">
              <w:rPr>
                <w:rFonts w:ascii="David" w:hAnsi="David" w:cs="David" w:hint="cs"/>
                <w:sz w:val="21"/>
                <w:szCs w:val="21"/>
                <w:rtl/>
              </w:rPr>
              <w:t>ודיאלוג</w:t>
            </w:r>
            <w:r w:rsidRPr="004442BA">
              <w:rPr>
                <w:rFonts w:ascii="David" w:hAnsi="David" w:cs="David"/>
                <w:sz w:val="21"/>
                <w:szCs w:val="21"/>
                <w:rtl/>
              </w:rPr>
              <w:t xml:space="preserve"> </w:t>
            </w:r>
            <w:r w:rsidRPr="004442BA">
              <w:rPr>
                <w:rFonts w:ascii="David" w:hAnsi="David" w:cs="David" w:hint="cs"/>
                <w:sz w:val="21"/>
                <w:szCs w:val="21"/>
                <w:rtl/>
              </w:rPr>
              <w:t>המגביר</w:t>
            </w:r>
            <w:r w:rsidRPr="004442BA">
              <w:rPr>
                <w:rFonts w:ascii="David" w:hAnsi="David" w:cs="David"/>
                <w:sz w:val="21"/>
                <w:szCs w:val="21"/>
                <w:rtl/>
              </w:rPr>
              <w:t xml:space="preserve"> </w:t>
            </w:r>
            <w:r w:rsidRPr="004442BA">
              <w:rPr>
                <w:rFonts w:ascii="David" w:hAnsi="David" w:cs="David" w:hint="cs"/>
                <w:sz w:val="21"/>
                <w:szCs w:val="21"/>
                <w:rtl/>
              </w:rPr>
              <w:t>את</w:t>
            </w:r>
            <w:r w:rsidRPr="004442BA">
              <w:rPr>
                <w:rFonts w:ascii="David" w:hAnsi="David" w:cs="David"/>
                <w:sz w:val="21"/>
                <w:szCs w:val="21"/>
                <w:rtl/>
              </w:rPr>
              <w:t xml:space="preserve"> </w:t>
            </w:r>
            <w:r w:rsidRPr="004442BA">
              <w:rPr>
                <w:rFonts w:ascii="David" w:hAnsi="David" w:cs="David" w:hint="cs"/>
                <w:sz w:val="21"/>
                <w:szCs w:val="21"/>
                <w:rtl/>
              </w:rPr>
              <w:t>ההיכרות</w:t>
            </w:r>
            <w:r w:rsidRPr="004442BA">
              <w:rPr>
                <w:rFonts w:ascii="David" w:hAnsi="David" w:cs="David"/>
                <w:sz w:val="21"/>
                <w:szCs w:val="21"/>
                <w:rtl/>
              </w:rPr>
              <w:t xml:space="preserve"> </w:t>
            </w:r>
            <w:r w:rsidRPr="004442BA">
              <w:rPr>
                <w:rFonts w:ascii="David" w:hAnsi="David" w:cs="David" w:hint="cs"/>
                <w:sz w:val="21"/>
                <w:szCs w:val="21"/>
                <w:rtl/>
              </w:rPr>
              <w:t>עם</w:t>
            </w:r>
            <w:r w:rsidRPr="004442BA">
              <w:rPr>
                <w:rFonts w:ascii="David" w:hAnsi="David" w:cs="David"/>
                <w:sz w:val="21"/>
                <w:szCs w:val="21"/>
                <w:rtl/>
              </w:rPr>
              <w:t xml:space="preserve"> </w:t>
            </w:r>
            <w:r w:rsidRPr="004442BA">
              <w:rPr>
                <w:rFonts w:ascii="David" w:hAnsi="David" w:cs="David" w:hint="cs"/>
                <w:sz w:val="21"/>
                <w:szCs w:val="21"/>
                <w:rtl/>
              </w:rPr>
              <w:t>המשק</w:t>
            </w:r>
            <w:r w:rsidRPr="004442BA">
              <w:rPr>
                <w:rFonts w:ascii="David" w:hAnsi="David" w:cs="David"/>
                <w:sz w:val="21"/>
                <w:szCs w:val="21"/>
                <w:rtl/>
              </w:rPr>
              <w:t xml:space="preserve"> </w:t>
            </w:r>
            <w:r w:rsidRPr="004442BA">
              <w:rPr>
                <w:rFonts w:ascii="David" w:hAnsi="David" w:cs="David" w:hint="cs"/>
                <w:sz w:val="21"/>
                <w:szCs w:val="21"/>
                <w:rtl/>
              </w:rPr>
              <w:t>הישראלי</w:t>
            </w:r>
            <w:r w:rsidRPr="004442BA">
              <w:rPr>
                <w:rFonts w:ascii="David" w:hAnsi="David" w:cs="David"/>
                <w:sz w:val="21"/>
                <w:szCs w:val="21"/>
                <w:rtl/>
              </w:rPr>
              <w:t xml:space="preserve">. </w:t>
            </w:r>
            <w:r w:rsidRPr="004442BA">
              <w:rPr>
                <w:rFonts w:ascii="David" w:hAnsi="David" w:cs="David" w:hint="cs"/>
                <w:sz w:val="21"/>
                <w:szCs w:val="21"/>
                <w:rtl/>
              </w:rPr>
              <w:t>הכנסים</w:t>
            </w:r>
            <w:r w:rsidRPr="004442BA">
              <w:rPr>
                <w:rFonts w:ascii="David" w:hAnsi="David" w:cs="David"/>
                <w:sz w:val="21"/>
                <w:szCs w:val="21"/>
                <w:rtl/>
              </w:rPr>
              <w:t xml:space="preserve"> </w:t>
            </w:r>
            <w:r w:rsidRPr="004442BA">
              <w:rPr>
                <w:rFonts w:ascii="David" w:hAnsi="David" w:cs="David" w:hint="cs"/>
                <w:sz w:val="21"/>
                <w:szCs w:val="21"/>
                <w:rtl/>
              </w:rPr>
              <w:t>הקודמים</w:t>
            </w:r>
            <w:r w:rsidRPr="004442BA">
              <w:rPr>
                <w:rFonts w:ascii="David" w:hAnsi="David" w:cs="David"/>
                <w:sz w:val="21"/>
                <w:szCs w:val="21"/>
                <w:rtl/>
              </w:rPr>
              <w:t xml:space="preserve"> </w:t>
            </w:r>
            <w:r w:rsidRPr="004442BA">
              <w:rPr>
                <w:rFonts w:ascii="David" w:hAnsi="David" w:cs="David" w:hint="cs"/>
                <w:sz w:val="21"/>
                <w:szCs w:val="21"/>
                <w:rtl/>
              </w:rPr>
              <w:t>משכו</w:t>
            </w:r>
            <w:r w:rsidRPr="004442BA">
              <w:rPr>
                <w:rFonts w:ascii="David" w:hAnsi="David" w:cs="David"/>
                <w:sz w:val="21"/>
                <w:szCs w:val="21"/>
                <w:rtl/>
              </w:rPr>
              <w:t xml:space="preserve"> </w:t>
            </w:r>
            <w:r w:rsidRPr="004442BA">
              <w:rPr>
                <w:rFonts w:ascii="David" w:hAnsi="David" w:cs="David" w:hint="cs"/>
                <w:sz w:val="21"/>
                <w:szCs w:val="21"/>
                <w:rtl/>
              </w:rPr>
              <w:t>קהל</w:t>
            </w:r>
            <w:r w:rsidRPr="004442BA">
              <w:rPr>
                <w:rFonts w:ascii="David" w:hAnsi="David" w:cs="David"/>
                <w:sz w:val="21"/>
                <w:szCs w:val="21"/>
                <w:rtl/>
              </w:rPr>
              <w:t xml:space="preserve"> </w:t>
            </w:r>
            <w:r w:rsidRPr="004442BA">
              <w:rPr>
                <w:rFonts w:ascii="David" w:hAnsi="David" w:cs="David" w:hint="cs"/>
                <w:sz w:val="21"/>
                <w:szCs w:val="21"/>
                <w:rtl/>
              </w:rPr>
              <w:t>רב</w:t>
            </w:r>
            <w:r w:rsidRPr="004442BA">
              <w:rPr>
                <w:rFonts w:ascii="David" w:hAnsi="David" w:cs="David"/>
                <w:sz w:val="21"/>
                <w:szCs w:val="21"/>
                <w:rtl/>
              </w:rPr>
              <w:t xml:space="preserve"> (</w:t>
            </w:r>
            <w:r w:rsidRPr="004442BA">
              <w:rPr>
                <w:rFonts w:ascii="David" w:hAnsi="David" w:cs="David" w:hint="cs"/>
                <w:sz w:val="21"/>
                <w:szCs w:val="21"/>
                <w:rtl/>
              </w:rPr>
              <w:t>כ</w:t>
            </w:r>
            <w:r w:rsidRPr="004442BA">
              <w:rPr>
                <w:rFonts w:ascii="David" w:hAnsi="David" w:cs="David"/>
                <w:sz w:val="21"/>
                <w:szCs w:val="21"/>
                <w:rtl/>
              </w:rPr>
              <w:t xml:space="preserve">-800 </w:t>
            </w:r>
            <w:r w:rsidRPr="004442BA">
              <w:rPr>
                <w:rFonts w:ascii="David" w:hAnsi="David" w:cs="David" w:hint="cs"/>
                <w:sz w:val="21"/>
                <w:szCs w:val="21"/>
                <w:rtl/>
              </w:rPr>
              <w:t>איש</w:t>
            </w:r>
            <w:r w:rsidRPr="004442BA">
              <w:rPr>
                <w:rFonts w:ascii="David" w:hAnsi="David" w:cs="David"/>
                <w:sz w:val="21"/>
                <w:szCs w:val="21"/>
                <w:rtl/>
              </w:rPr>
              <w:t xml:space="preserve"> </w:t>
            </w:r>
            <w:r w:rsidRPr="004442BA">
              <w:rPr>
                <w:rFonts w:ascii="David" w:hAnsi="David" w:cs="David" w:hint="cs"/>
                <w:sz w:val="21"/>
                <w:szCs w:val="21"/>
                <w:rtl/>
              </w:rPr>
              <w:t>מישראל</w:t>
            </w:r>
            <w:r w:rsidRPr="004442BA">
              <w:rPr>
                <w:rFonts w:ascii="David" w:hAnsi="David" w:cs="David"/>
                <w:sz w:val="21"/>
                <w:szCs w:val="21"/>
                <w:rtl/>
              </w:rPr>
              <w:t xml:space="preserve"> </w:t>
            </w:r>
            <w:r w:rsidRPr="004442BA">
              <w:rPr>
                <w:rFonts w:ascii="David" w:hAnsi="David" w:cs="David" w:hint="cs"/>
                <w:sz w:val="21"/>
                <w:szCs w:val="21"/>
                <w:rtl/>
              </w:rPr>
              <w:t>ומהעולם</w:t>
            </w:r>
            <w:r w:rsidRPr="004442BA">
              <w:rPr>
                <w:rFonts w:ascii="David" w:hAnsi="David" w:cs="David"/>
                <w:sz w:val="21"/>
                <w:szCs w:val="21"/>
                <w:rtl/>
              </w:rPr>
              <w:t xml:space="preserve">). </w:t>
            </w:r>
            <w:r w:rsidRPr="004442BA">
              <w:rPr>
                <w:rFonts w:ascii="David" w:hAnsi="David" w:cs="David" w:hint="cs"/>
                <w:sz w:val="21"/>
                <w:szCs w:val="21"/>
                <w:rtl/>
              </w:rPr>
              <w:t>משתתפים</w:t>
            </w:r>
            <w:r w:rsidRPr="004442BA">
              <w:rPr>
                <w:rFonts w:ascii="David" w:hAnsi="David" w:cs="David"/>
                <w:sz w:val="21"/>
                <w:szCs w:val="21"/>
                <w:rtl/>
              </w:rPr>
              <w:t xml:space="preserve"> </w:t>
            </w:r>
            <w:r w:rsidRPr="004442BA">
              <w:rPr>
                <w:rFonts w:ascii="David" w:hAnsi="David" w:cs="David" w:hint="cs"/>
                <w:sz w:val="21"/>
                <w:szCs w:val="21"/>
                <w:rtl/>
              </w:rPr>
              <w:t>אלו</w:t>
            </w:r>
            <w:r w:rsidRPr="004442BA">
              <w:rPr>
                <w:rFonts w:ascii="David" w:hAnsi="David" w:cs="David"/>
                <w:sz w:val="21"/>
                <w:szCs w:val="21"/>
                <w:rtl/>
              </w:rPr>
              <w:t xml:space="preserve"> </w:t>
            </w:r>
            <w:r w:rsidRPr="004442BA">
              <w:rPr>
                <w:rFonts w:ascii="David" w:hAnsi="David" w:cs="David" w:hint="cs"/>
                <w:sz w:val="21"/>
                <w:szCs w:val="21"/>
                <w:rtl/>
              </w:rPr>
              <w:t>ייצגו</w:t>
            </w:r>
            <w:r w:rsidRPr="004442BA">
              <w:rPr>
                <w:rFonts w:ascii="David" w:hAnsi="David" w:cs="David"/>
                <w:sz w:val="21"/>
                <w:szCs w:val="21"/>
                <w:rtl/>
              </w:rPr>
              <w:t xml:space="preserve"> </w:t>
            </w:r>
            <w:r w:rsidRPr="004442BA">
              <w:rPr>
                <w:rFonts w:ascii="David" w:hAnsi="David" w:cs="David" w:hint="cs"/>
                <w:sz w:val="21"/>
                <w:szCs w:val="21"/>
                <w:rtl/>
              </w:rPr>
              <w:t>את</w:t>
            </w:r>
            <w:r w:rsidRPr="004442BA">
              <w:rPr>
                <w:rFonts w:ascii="David" w:hAnsi="David" w:cs="David"/>
                <w:sz w:val="21"/>
                <w:szCs w:val="21"/>
                <w:rtl/>
              </w:rPr>
              <w:t xml:space="preserve"> </w:t>
            </w:r>
            <w:r w:rsidRPr="004442BA">
              <w:rPr>
                <w:rFonts w:ascii="David" w:hAnsi="David" w:cs="David" w:hint="cs"/>
                <w:sz w:val="21"/>
                <w:szCs w:val="21"/>
                <w:rtl/>
              </w:rPr>
              <w:t>שלושת</w:t>
            </w:r>
            <w:r w:rsidRPr="004442BA">
              <w:rPr>
                <w:rFonts w:ascii="David" w:hAnsi="David" w:cs="David"/>
                <w:sz w:val="21"/>
                <w:szCs w:val="21"/>
                <w:rtl/>
              </w:rPr>
              <w:t xml:space="preserve"> </w:t>
            </w:r>
            <w:r w:rsidRPr="004442BA">
              <w:rPr>
                <w:rFonts w:ascii="David" w:hAnsi="David" w:cs="David" w:hint="cs"/>
                <w:sz w:val="21"/>
                <w:szCs w:val="21"/>
                <w:rtl/>
              </w:rPr>
              <w:t>הקבוצות</w:t>
            </w:r>
            <w:r w:rsidRPr="004442BA">
              <w:rPr>
                <w:rFonts w:ascii="David" w:hAnsi="David" w:cs="David"/>
                <w:sz w:val="21"/>
                <w:szCs w:val="21"/>
                <w:rtl/>
              </w:rPr>
              <w:t xml:space="preserve"> </w:t>
            </w:r>
            <w:r w:rsidRPr="004442BA">
              <w:rPr>
                <w:rFonts w:ascii="David" w:hAnsi="David" w:cs="David" w:hint="cs"/>
                <w:sz w:val="21"/>
                <w:szCs w:val="21"/>
                <w:rtl/>
              </w:rPr>
              <w:t>המובילות</w:t>
            </w:r>
            <w:r w:rsidRPr="004442BA">
              <w:rPr>
                <w:rFonts w:ascii="David" w:hAnsi="David" w:cs="David"/>
                <w:sz w:val="21"/>
                <w:szCs w:val="21"/>
                <w:rtl/>
              </w:rPr>
              <w:t xml:space="preserve"> </w:t>
            </w:r>
            <w:r w:rsidRPr="004442BA">
              <w:rPr>
                <w:rFonts w:ascii="David" w:hAnsi="David" w:cs="David" w:hint="cs"/>
                <w:sz w:val="21"/>
                <w:szCs w:val="21"/>
                <w:rtl/>
              </w:rPr>
              <w:t>במיצוב</w:t>
            </w:r>
            <w:r w:rsidRPr="004442BA">
              <w:rPr>
                <w:rFonts w:ascii="David" w:hAnsi="David" w:cs="David"/>
                <w:sz w:val="21"/>
                <w:szCs w:val="21"/>
                <w:rtl/>
              </w:rPr>
              <w:t xml:space="preserve"> </w:t>
            </w:r>
            <w:r w:rsidRPr="004442BA">
              <w:rPr>
                <w:rFonts w:ascii="David" w:hAnsi="David" w:cs="David" w:hint="cs"/>
                <w:sz w:val="21"/>
                <w:szCs w:val="21"/>
                <w:rtl/>
              </w:rPr>
              <w:t>האחריות</w:t>
            </w:r>
            <w:r w:rsidRPr="004442BA">
              <w:rPr>
                <w:rFonts w:ascii="David" w:hAnsi="David" w:cs="David"/>
                <w:sz w:val="21"/>
                <w:szCs w:val="21"/>
                <w:rtl/>
              </w:rPr>
              <w:t xml:space="preserve"> </w:t>
            </w:r>
            <w:r w:rsidRPr="004442BA">
              <w:rPr>
                <w:rFonts w:ascii="David" w:hAnsi="David" w:cs="David" w:hint="cs"/>
                <w:sz w:val="21"/>
                <w:szCs w:val="21"/>
                <w:rtl/>
              </w:rPr>
              <w:t>התאגידית</w:t>
            </w:r>
            <w:r w:rsidRPr="004442BA">
              <w:rPr>
                <w:rFonts w:ascii="David" w:hAnsi="David" w:cs="David"/>
                <w:sz w:val="21"/>
                <w:szCs w:val="21"/>
                <w:rtl/>
              </w:rPr>
              <w:t xml:space="preserve"> </w:t>
            </w:r>
            <w:r w:rsidRPr="004442BA">
              <w:rPr>
                <w:rFonts w:ascii="David" w:hAnsi="David" w:cs="David" w:hint="cs"/>
                <w:sz w:val="21"/>
                <w:szCs w:val="21"/>
                <w:rtl/>
              </w:rPr>
              <w:t>והאימפקט</w:t>
            </w:r>
            <w:r w:rsidRPr="004442BA">
              <w:rPr>
                <w:rFonts w:ascii="David" w:hAnsi="David" w:cs="David"/>
                <w:sz w:val="21"/>
                <w:szCs w:val="21"/>
                <w:rtl/>
              </w:rPr>
              <w:t xml:space="preserve"> </w:t>
            </w:r>
            <w:r w:rsidRPr="004442BA">
              <w:rPr>
                <w:rFonts w:ascii="David" w:hAnsi="David" w:cs="David" w:hint="cs"/>
                <w:sz w:val="21"/>
                <w:szCs w:val="21"/>
                <w:rtl/>
              </w:rPr>
              <w:t>של</w:t>
            </w:r>
            <w:r w:rsidRPr="004442BA">
              <w:rPr>
                <w:rFonts w:ascii="David" w:hAnsi="David" w:cs="David"/>
                <w:sz w:val="21"/>
                <w:szCs w:val="21"/>
                <w:rtl/>
              </w:rPr>
              <w:t xml:space="preserve"> </w:t>
            </w:r>
            <w:r w:rsidRPr="004442BA">
              <w:rPr>
                <w:rFonts w:ascii="David" w:hAnsi="David" w:cs="David" w:hint="cs"/>
                <w:sz w:val="21"/>
                <w:szCs w:val="21"/>
                <w:rtl/>
              </w:rPr>
              <w:t>עסקים</w:t>
            </w:r>
            <w:r w:rsidRPr="004442BA">
              <w:rPr>
                <w:rFonts w:ascii="David" w:hAnsi="David" w:cs="David"/>
                <w:sz w:val="21"/>
                <w:szCs w:val="21"/>
                <w:rtl/>
              </w:rPr>
              <w:t xml:space="preserve"> </w:t>
            </w:r>
            <w:r w:rsidRPr="004442BA">
              <w:rPr>
                <w:rFonts w:ascii="David" w:hAnsi="David" w:cs="David" w:hint="cs"/>
                <w:sz w:val="21"/>
                <w:szCs w:val="21"/>
                <w:rtl/>
              </w:rPr>
              <w:t>בישראל</w:t>
            </w:r>
            <w:r w:rsidRPr="004442BA">
              <w:rPr>
                <w:rFonts w:ascii="David" w:hAnsi="David" w:cs="David"/>
                <w:sz w:val="21"/>
                <w:szCs w:val="21"/>
                <w:rtl/>
              </w:rPr>
              <w:t xml:space="preserve">: </w:t>
            </w:r>
            <w:r w:rsidRPr="004442BA">
              <w:rPr>
                <w:rFonts w:ascii="David" w:hAnsi="David" w:cs="David" w:hint="cs"/>
                <w:sz w:val="21"/>
                <w:szCs w:val="21"/>
                <w:rtl/>
              </w:rPr>
              <w:t>משקיעים</w:t>
            </w:r>
            <w:r w:rsidRPr="004442BA">
              <w:rPr>
                <w:rFonts w:ascii="David" w:hAnsi="David" w:cs="David"/>
                <w:sz w:val="21"/>
                <w:szCs w:val="21"/>
                <w:rtl/>
              </w:rPr>
              <w:t xml:space="preserve"> </w:t>
            </w:r>
            <w:r w:rsidRPr="004442BA">
              <w:rPr>
                <w:rFonts w:ascii="David" w:hAnsi="David" w:cs="David" w:hint="cs"/>
                <w:sz w:val="21"/>
                <w:szCs w:val="21"/>
                <w:rtl/>
              </w:rPr>
              <w:t>ואנליסטים</w:t>
            </w:r>
            <w:r w:rsidRPr="004442BA">
              <w:rPr>
                <w:rFonts w:ascii="David" w:hAnsi="David" w:cs="David"/>
                <w:sz w:val="21"/>
                <w:szCs w:val="21"/>
                <w:rtl/>
              </w:rPr>
              <w:t xml:space="preserve">, </w:t>
            </w:r>
            <w:r w:rsidRPr="004442BA">
              <w:rPr>
                <w:rFonts w:ascii="David" w:hAnsi="David" w:cs="David" w:hint="cs"/>
                <w:sz w:val="21"/>
                <w:szCs w:val="21"/>
                <w:rtl/>
              </w:rPr>
              <w:t>קובעי</w:t>
            </w:r>
            <w:r w:rsidRPr="004442BA">
              <w:rPr>
                <w:rFonts w:ascii="David" w:hAnsi="David" w:cs="David"/>
                <w:sz w:val="21"/>
                <w:szCs w:val="21"/>
                <w:rtl/>
              </w:rPr>
              <w:t xml:space="preserve"> </w:t>
            </w:r>
            <w:r w:rsidRPr="004442BA">
              <w:rPr>
                <w:rFonts w:ascii="David" w:hAnsi="David" w:cs="David" w:hint="cs"/>
                <w:sz w:val="21"/>
                <w:szCs w:val="21"/>
                <w:rtl/>
              </w:rPr>
              <w:t>דעה</w:t>
            </w:r>
            <w:r w:rsidRPr="004442BA">
              <w:rPr>
                <w:rFonts w:ascii="David" w:hAnsi="David" w:cs="David"/>
                <w:sz w:val="21"/>
                <w:szCs w:val="21"/>
                <w:rtl/>
              </w:rPr>
              <w:t xml:space="preserve"> </w:t>
            </w:r>
            <w:r w:rsidRPr="004442BA">
              <w:rPr>
                <w:rFonts w:ascii="David" w:hAnsi="David" w:cs="David" w:hint="cs"/>
                <w:sz w:val="21"/>
                <w:szCs w:val="21"/>
                <w:rtl/>
              </w:rPr>
              <w:t>עולמיים</w:t>
            </w:r>
            <w:r w:rsidRPr="004442BA">
              <w:rPr>
                <w:rFonts w:ascii="David" w:hAnsi="David" w:cs="David"/>
                <w:sz w:val="21"/>
                <w:szCs w:val="21"/>
                <w:rtl/>
              </w:rPr>
              <w:t xml:space="preserve"> </w:t>
            </w:r>
            <w:r w:rsidRPr="004442BA">
              <w:rPr>
                <w:rFonts w:ascii="David" w:hAnsi="David" w:cs="David" w:hint="cs"/>
                <w:sz w:val="21"/>
                <w:szCs w:val="21"/>
                <w:rtl/>
              </w:rPr>
              <w:t>בתחום</w:t>
            </w:r>
            <w:r w:rsidRPr="004442BA">
              <w:rPr>
                <w:rFonts w:ascii="David" w:hAnsi="David" w:cs="David"/>
                <w:sz w:val="21"/>
                <w:szCs w:val="21"/>
                <w:rtl/>
              </w:rPr>
              <w:t xml:space="preserve"> </w:t>
            </w:r>
            <w:r w:rsidRPr="004442BA">
              <w:rPr>
                <w:rFonts w:ascii="David" w:hAnsi="David" w:cs="David" w:hint="cs"/>
                <w:sz w:val="21"/>
                <w:szCs w:val="21"/>
                <w:rtl/>
              </w:rPr>
              <w:t>ונציגי</w:t>
            </w:r>
            <w:r w:rsidRPr="004442BA">
              <w:rPr>
                <w:rFonts w:ascii="David" w:hAnsi="David" w:cs="David"/>
                <w:sz w:val="21"/>
                <w:szCs w:val="21"/>
                <w:rtl/>
              </w:rPr>
              <w:t xml:space="preserve"> </w:t>
            </w:r>
            <w:r w:rsidRPr="004442BA">
              <w:rPr>
                <w:rFonts w:ascii="David" w:hAnsi="David" w:cs="David" w:hint="cs"/>
                <w:sz w:val="21"/>
                <w:szCs w:val="21"/>
                <w:rtl/>
              </w:rPr>
              <w:t>חברות</w:t>
            </w:r>
            <w:r w:rsidRPr="004442BA">
              <w:rPr>
                <w:rFonts w:ascii="David" w:hAnsi="David" w:cs="David"/>
                <w:sz w:val="21"/>
                <w:szCs w:val="21"/>
                <w:rtl/>
              </w:rPr>
              <w:t xml:space="preserve"> </w:t>
            </w:r>
            <w:r w:rsidRPr="004442BA">
              <w:rPr>
                <w:rFonts w:ascii="David" w:hAnsi="David" w:cs="David" w:hint="cs"/>
                <w:sz w:val="21"/>
                <w:szCs w:val="21"/>
                <w:rtl/>
              </w:rPr>
              <w:t>גלובליות</w:t>
            </w:r>
            <w:r w:rsidRPr="004442BA">
              <w:rPr>
                <w:rFonts w:ascii="David" w:hAnsi="David" w:cs="David"/>
                <w:sz w:val="21"/>
                <w:szCs w:val="21"/>
                <w:rtl/>
              </w:rPr>
              <w:t xml:space="preserve"> </w:t>
            </w:r>
            <w:r w:rsidRPr="004442BA">
              <w:rPr>
                <w:rFonts w:ascii="David" w:hAnsi="David" w:cs="David" w:hint="cs"/>
                <w:sz w:val="21"/>
                <w:szCs w:val="21"/>
                <w:rtl/>
              </w:rPr>
              <w:t>הפועלות</w:t>
            </w:r>
            <w:r w:rsidRPr="004442BA">
              <w:rPr>
                <w:rFonts w:ascii="David" w:hAnsi="David" w:cs="David"/>
                <w:sz w:val="21"/>
                <w:szCs w:val="21"/>
                <w:rtl/>
              </w:rPr>
              <w:t xml:space="preserve"> </w:t>
            </w:r>
            <w:r w:rsidRPr="004442BA">
              <w:rPr>
                <w:rFonts w:ascii="David" w:hAnsi="David" w:cs="David" w:hint="cs"/>
                <w:sz w:val="21"/>
                <w:szCs w:val="21"/>
                <w:rtl/>
              </w:rPr>
              <w:t>בישראל</w:t>
            </w:r>
            <w:r w:rsidRPr="004442BA">
              <w:rPr>
                <w:rFonts w:ascii="David" w:hAnsi="David" w:cs="David"/>
                <w:sz w:val="21"/>
                <w:szCs w:val="21"/>
                <w:rtl/>
              </w:rPr>
              <w:t>.</w:t>
            </w:r>
          </w:p>
          <w:p w:rsidR="00BB6D58" w:rsidRPr="004442BA" w:rsidRDefault="00BB6D58" w:rsidP="004442BA">
            <w:pPr>
              <w:spacing w:line="276" w:lineRule="auto"/>
              <w:jc w:val="both"/>
              <w:rPr>
                <w:rFonts w:ascii="David" w:hAnsi="David" w:cs="David"/>
                <w:sz w:val="21"/>
                <w:szCs w:val="21"/>
                <w:rtl/>
              </w:rPr>
            </w:pPr>
            <w:r w:rsidRPr="004442BA">
              <w:rPr>
                <w:rFonts w:ascii="David" w:hAnsi="David" w:cs="David"/>
                <w:sz w:val="21"/>
                <w:szCs w:val="21"/>
                <w:rtl/>
              </w:rPr>
              <w:t xml:space="preserve">כנס מעלה 2020 השנה יתקיים בפורמט של ערוץ </w:t>
            </w:r>
            <w:r w:rsidRPr="004442BA">
              <w:rPr>
                <w:rFonts w:ascii="David" w:hAnsi="David" w:cs="David"/>
                <w:sz w:val="21"/>
                <w:szCs w:val="21"/>
              </w:rPr>
              <w:t>VOD</w:t>
            </w:r>
            <w:r w:rsidRPr="004442BA">
              <w:rPr>
                <w:rFonts w:ascii="David" w:hAnsi="David" w:cs="David"/>
                <w:sz w:val="21"/>
                <w:szCs w:val="21"/>
                <w:rtl/>
              </w:rPr>
              <w:t xml:space="preserve">, אשר יציג את מיטב התכנים הדיגיטליים מהחברות והאנשים המובילים את האחריות והקיימות של עסקים בארץ ובעולם. </w:t>
            </w:r>
          </w:p>
          <w:p w:rsidR="00BB6D58" w:rsidRPr="004442BA" w:rsidRDefault="00BB6D58" w:rsidP="00851E35">
            <w:pPr>
              <w:spacing w:line="276" w:lineRule="auto"/>
              <w:jc w:val="both"/>
              <w:rPr>
                <w:rFonts w:ascii="David" w:hAnsi="David" w:cs="David"/>
                <w:sz w:val="21"/>
                <w:szCs w:val="21"/>
                <w:rtl/>
              </w:rPr>
            </w:pPr>
            <w:r w:rsidRPr="004442BA">
              <w:rPr>
                <w:rFonts w:ascii="David" w:hAnsi="David" w:cs="David"/>
                <w:sz w:val="21"/>
                <w:szCs w:val="21"/>
                <w:rtl/>
              </w:rPr>
              <w:lastRenderedPageBreak/>
              <w:t xml:space="preserve">השקת הערוץ תעשה באירוע </w:t>
            </w:r>
            <w:r w:rsidRPr="004442BA">
              <w:rPr>
                <w:rFonts w:ascii="David" w:hAnsi="David" w:cs="David"/>
                <w:sz w:val="21"/>
                <w:szCs w:val="21"/>
              </w:rPr>
              <w:t>LIVE</w:t>
            </w:r>
            <w:r w:rsidRPr="004442BA">
              <w:rPr>
                <w:rFonts w:ascii="David" w:hAnsi="David" w:cs="David"/>
                <w:sz w:val="21"/>
                <w:szCs w:val="21"/>
                <w:rtl/>
              </w:rPr>
              <w:t xml:space="preserve"> ב-14.12.2020, ומיד </w:t>
            </w:r>
            <w:r w:rsidR="00851E35">
              <w:rPr>
                <w:rFonts w:ascii="David" w:hAnsi="David" w:cs="David" w:hint="cs"/>
                <w:sz w:val="21"/>
                <w:szCs w:val="21"/>
                <w:rtl/>
              </w:rPr>
              <w:t xml:space="preserve">לאחר מכן, </w:t>
            </w:r>
            <w:r w:rsidRPr="004442BA">
              <w:rPr>
                <w:rFonts w:ascii="David" w:hAnsi="David" w:cs="David"/>
                <w:sz w:val="21"/>
                <w:szCs w:val="21"/>
                <w:rtl/>
              </w:rPr>
              <w:t xml:space="preserve">יעלו תכנים בערוץ לאורך השבוע. </w:t>
            </w:r>
          </w:p>
          <w:p w:rsidR="00BB6D58" w:rsidRPr="004442BA" w:rsidRDefault="00BB6D58" w:rsidP="00851E35">
            <w:pPr>
              <w:spacing w:line="276" w:lineRule="auto"/>
              <w:jc w:val="both"/>
              <w:rPr>
                <w:rFonts w:ascii="David" w:hAnsi="David" w:cs="David"/>
                <w:sz w:val="21"/>
                <w:szCs w:val="21"/>
                <w:rtl/>
              </w:rPr>
            </w:pPr>
            <w:r w:rsidRPr="004442BA">
              <w:rPr>
                <w:rFonts w:ascii="David" w:hAnsi="David" w:cs="David"/>
                <w:sz w:val="21"/>
                <w:szCs w:val="21"/>
                <w:rtl/>
              </w:rPr>
              <w:t xml:space="preserve">ערוץ </w:t>
            </w:r>
            <w:r w:rsidR="00851E35">
              <w:rPr>
                <w:rFonts w:ascii="David" w:hAnsi="David" w:cs="David" w:hint="cs"/>
                <w:sz w:val="21"/>
                <w:szCs w:val="21"/>
                <w:rtl/>
              </w:rPr>
              <w:t>ה-</w:t>
            </w:r>
            <w:r w:rsidRPr="004442BA">
              <w:rPr>
                <w:rFonts w:ascii="David" w:hAnsi="David" w:cs="David"/>
                <w:sz w:val="21"/>
                <w:szCs w:val="21"/>
              </w:rPr>
              <w:t>VOD</w:t>
            </w:r>
            <w:r w:rsidRPr="004442BA">
              <w:rPr>
                <w:rFonts w:ascii="David" w:hAnsi="David" w:cs="David"/>
                <w:sz w:val="21"/>
                <w:szCs w:val="21"/>
                <w:rtl/>
              </w:rPr>
              <w:t xml:space="preserve"> נועד לאפשר צפייה בזמן ובמקום המתאי</w:t>
            </w:r>
            <w:r w:rsidR="004442BA" w:rsidRPr="004442BA">
              <w:rPr>
                <w:rFonts w:ascii="David" w:hAnsi="David" w:cs="David" w:hint="cs"/>
                <w:sz w:val="21"/>
                <w:szCs w:val="21"/>
                <w:rtl/>
              </w:rPr>
              <w:t>מי</w:t>
            </w:r>
            <w:r w:rsidRPr="004442BA">
              <w:rPr>
                <w:rFonts w:ascii="David" w:hAnsi="David" w:cs="David"/>
                <w:sz w:val="21"/>
                <w:szCs w:val="21"/>
                <w:rtl/>
              </w:rPr>
              <w:t>ם לכל אחד ואחת, תוך אפשרות להרחיב את התכנים, כך שיפנו לקהל מקצועי רחב ככל האפשר בארץ ובעולם.</w:t>
            </w:r>
          </w:p>
          <w:p w:rsidR="00BB6D58" w:rsidRPr="004442BA" w:rsidRDefault="00BB6D58" w:rsidP="007A2CE0">
            <w:pPr>
              <w:spacing w:line="276" w:lineRule="auto"/>
              <w:jc w:val="both"/>
              <w:rPr>
                <w:rFonts w:ascii="David" w:hAnsi="David" w:cs="David"/>
                <w:sz w:val="21"/>
                <w:szCs w:val="21"/>
                <w:rtl/>
              </w:rPr>
            </w:pPr>
            <w:r w:rsidRPr="004442BA">
              <w:rPr>
                <w:rFonts w:ascii="David" w:hAnsi="David" w:cs="David"/>
                <w:sz w:val="21"/>
                <w:szCs w:val="21"/>
                <w:rtl/>
              </w:rPr>
              <w:t xml:space="preserve">החסות </w:t>
            </w:r>
            <w:r w:rsidR="00851E35">
              <w:rPr>
                <w:rFonts w:ascii="David" w:hAnsi="David" w:cs="David" w:hint="cs"/>
                <w:sz w:val="21"/>
                <w:szCs w:val="21"/>
                <w:rtl/>
              </w:rPr>
              <w:t>ה</w:t>
            </w:r>
            <w:r w:rsidRPr="004442BA">
              <w:rPr>
                <w:rFonts w:ascii="David" w:hAnsi="David" w:cs="David"/>
                <w:sz w:val="21"/>
                <w:szCs w:val="21"/>
                <w:rtl/>
              </w:rPr>
              <w:t xml:space="preserve">מבוקשת </w:t>
            </w:r>
            <w:r w:rsidR="00851E35">
              <w:rPr>
                <w:rFonts w:ascii="David" w:hAnsi="David" w:cs="David" w:hint="cs"/>
                <w:sz w:val="21"/>
                <w:szCs w:val="21"/>
                <w:rtl/>
              </w:rPr>
              <w:t xml:space="preserve">הינה </w:t>
            </w:r>
            <w:r w:rsidRPr="004442BA">
              <w:rPr>
                <w:rFonts w:ascii="David" w:hAnsi="David" w:cs="David"/>
                <w:sz w:val="21"/>
                <w:szCs w:val="21"/>
                <w:rtl/>
              </w:rPr>
              <w:t>ל</w:t>
            </w:r>
            <w:r w:rsidR="007A2CE0">
              <w:rPr>
                <w:rFonts w:ascii="David" w:hAnsi="David" w:cs="David" w:hint="cs"/>
                <w:sz w:val="21"/>
                <w:szCs w:val="21"/>
                <w:rtl/>
              </w:rPr>
              <w:t>כמה מה</w:t>
            </w:r>
            <w:r w:rsidRPr="004442BA">
              <w:rPr>
                <w:rFonts w:ascii="David" w:hAnsi="David" w:cs="David"/>
                <w:sz w:val="21"/>
                <w:szCs w:val="21"/>
                <w:rtl/>
              </w:rPr>
              <w:t>תכנים אשר יעלו במסגרת הערוץ, תוך דגש על מיצוב האחריות התאגידית הישראלית בקרב הקהילה הבינלאומית</w:t>
            </w:r>
            <w:r w:rsidR="004442BA" w:rsidRPr="004442BA">
              <w:rPr>
                <w:rFonts w:ascii="David" w:hAnsi="David" w:cs="David" w:hint="cs"/>
                <w:sz w:val="21"/>
                <w:szCs w:val="21"/>
                <w:rtl/>
              </w:rPr>
              <w:t xml:space="preserve"> ו</w:t>
            </w:r>
            <w:r w:rsidRPr="004442BA">
              <w:rPr>
                <w:rFonts w:ascii="David" w:hAnsi="David" w:cs="David"/>
                <w:sz w:val="21"/>
                <w:szCs w:val="21"/>
                <w:rtl/>
              </w:rPr>
              <w:t xml:space="preserve">שימור הקשר והדיאלוג עם קהילת משקיעי </w:t>
            </w:r>
            <w:r w:rsidRPr="004442BA">
              <w:rPr>
                <w:rFonts w:ascii="David" w:hAnsi="David" w:cs="David"/>
                <w:sz w:val="21"/>
                <w:szCs w:val="21"/>
              </w:rPr>
              <w:t>ESG</w:t>
            </w:r>
            <w:r w:rsidRPr="004442BA">
              <w:rPr>
                <w:rFonts w:ascii="David" w:hAnsi="David" w:cs="David"/>
                <w:sz w:val="21"/>
                <w:szCs w:val="21"/>
                <w:rtl/>
              </w:rPr>
              <w:t xml:space="preserve"> ואנליסטים</w:t>
            </w:r>
            <w:r w:rsidR="004442BA" w:rsidRPr="004442BA">
              <w:rPr>
                <w:rFonts w:ascii="David" w:hAnsi="David" w:cs="David" w:hint="cs"/>
                <w:sz w:val="21"/>
                <w:szCs w:val="21"/>
                <w:rtl/>
              </w:rPr>
              <w:t>. החסות מהווה המשך ישיר של</w:t>
            </w:r>
            <w:r w:rsidRPr="004442BA">
              <w:rPr>
                <w:rFonts w:ascii="David" w:hAnsi="David" w:cs="David"/>
                <w:sz w:val="21"/>
                <w:szCs w:val="21"/>
                <w:rtl/>
              </w:rPr>
              <w:t xml:space="preserve"> המהלכים האחרונים שהמשרד ביצע לקידום דיווח </w:t>
            </w:r>
            <w:r w:rsidRPr="004442BA">
              <w:rPr>
                <w:rFonts w:ascii="David" w:hAnsi="David" w:cs="David"/>
                <w:sz w:val="21"/>
                <w:szCs w:val="21"/>
              </w:rPr>
              <w:t>ESG</w:t>
            </w:r>
            <w:r w:rsidRPr="004442BA">
              <w:rPr>
                <w:rFonts w:ascii="David" w:hAnsi="David" w:cs="David"/>
                <w:sz w:val="21"/>
                <w:szCs w:val="21"/>
                <w:rtl/>
              </w:rPr>
              <w:t xml:space="preserve"> של חברות ישראליות</w:t>
            </w:r>
            <w:r w:rsidR="00851E35">
              <w:rPr>
                <w:rFonts w:ascii="David" w:hAnsi="David" w:cs="David" w:hint="cs"/>
                <w:sz w:val="21"/>
                <w:szCs w:val="21"/>
                <w:rtl/>
              </w:rPr>
              <w:t xml:space="preserve"> (</w:t>
            </w:r>
            <w:r w:rsidR="007A2CE0">
              <w:rPr>
                <w:rFonts w:ascii="David" w:hAnsi="David" w:cs="David" w:hint="cs"/>
                <w:sz w:val="21"/>
                <w:szCs w:val="21"/>
                <w:rtl/>
              </w:rPr>
              <w:t xml:space="preserve">בין היתר: </w:t>
            </w:r>
            <w:r w:rsidR="00851E35">
              <w:rPr>
                <w:rFonts w:ascii="David" w:hAnsi="David" w:cs="David" w:hint="cs"/>
                <w:sz w:val="21"/>
                <w:szCs w:val="21"/>
                <w:rtl/>
              </w:rPr>
              <w:t>תכנית ה-</w:t>
            </w:r>
            <w:r w:rsidR="00851E35">
              <w:rPr>
                <w:rFonts w:ascii="David" w:hAnsi="David" w:cs="David"/>
                <w:sz w:val="21"/>
                <w:szCs w:val="21"/>
              </w:rPr>
              <w:t>"Impact Nation"</w:t>
            </w:r>
            <w:r w:rsidR="00851E35">
              <w:rPr>
                <w:rFonts w:ascii="David" w:hAnsi="David" w:cs="David" w:hint="cs"/>
                <w:sz w:val="21"/>
                <w:szCs w:val="21"/>
                <w:rtl/>
              </w:rPr>
              <w:t>)</w:t>
            </w:r>
            <w:r w:rsidRPr="004442BA">
              <w:rPr>
                <w:rFonts w:ascii="David" w:hAnsi="David" w:cs="David"/>
                <w:sz w:val="21"/>
                <w:szCs w:val="21"/>
                <w:rtl/>
              </w:rPr>
              <w:t xml:space="preserve">. התמיכה מוכוונת לשני ערוצים ייעודיים: </w:t>
            </w:r>
          </w:p>
          <w:p w:rsidR="00BB6D58" w:rsidRPr="004442BA" w:rsidRDefault="00BB6D58" w:rsidP="000206BE">
            <w:pPr>
              <w:pStyle w:val="af4"/>
              <w:numPr>
                <w:ilvl w:val="0"/>
                <w:numId w:val="32"/>
              </w:numPr>
              <w:spacing w:line="276" w:lineRule="auto"/>
              <w:jc w:val="both"/>
              <w:rPr>
                <w:rFonts w:ascii="David" w:hAnsi="David" w:cs="David"/>
                <w:sz w:val="21"/>
                <w:szCs w:val="21"/>
              </w:rPr>
            </w:pPr>
            <w:r w:rsidRPr="000206BE">
              <w:rPr>
                <w:rFonts w:ascii="David" w:hAnsi="David" w:cs="David"/>
                <w:sz w:val="21"/>
                <w:szCs w:val="21"/>
                <w:u w:val="single"/>
              </w:rPr>
              <w:t>The rise of ESG investments</w:t>
            </w:r>
            <w:r w:rsidRPr="004442BA">
              <w:rPr>
                <w:rFonts w:ascii="David" w:hAnsi="David" w:cs="David"/>
                <w:sz w:val="21"/>
                <w:szCs w:val="21"/>
                <w:rtl/>
              </w:rPr>
              <w:t xml:space="preserve">: שיחות עם משקיעים ואנליסטים מובילים מהקהילה הבינלאומית, לצד חברות ישראליות, בין אם מעולם ההשקעות אשר התפתח מעט השנה ובין </w:t>
            </w:r>
            <w:r w:rsidR="007A2CE0">
              <w:rPr>
                <w:rFonts w:ascii="David" w:hAnsi="David" w:cs="David" w:hint="cs"/>
                <w:sz w:val="21"/>
                <w:szCs w:val="21"/>
                <w:rtl/>
              </w:rPr>
              <w:t>ע</w:t>
            </w:r>
            <w:r w:rsidRPr="004442BA">
              <w:rPr>
                <w:rFonts w:ascii="David" w:hAnsi="David" w:cs="David"/>
                <w:sz w:val="21"/>
                <w:szCs w:val="21"/>
                <w:rtl/>
              </w:rPr>
              <w:t xml:space="preserve">ם חברות אשר יוכלו להציג מצוינות בביצועיהן ביחס לדירוגים העולמיים. </w:t>
            </w:r>
          </w:p>
          <w:p w:rsidR="00BB6D58" w:rsidRPr="004442BA" w:rsidRDefault="00BB6D58" w:rsidP="00E81CDD">
            <w:pPr>
              <w:pStyle w:val="af4"/>
              <w:numPr>
                <w:ilvl w:val="0"/>
                <w:numId w:val="32"/>
              </w:numPr>
              <w:spacing w:line="276" w:lineRule="auto"/>
              <w:jc w:val="both"/>
              <w:rPr>
                <w:rFonts w:ascii="David" w:hAnsi="David" w:cs="David"/>
                <w:sz w:val="21"/>
                <w:szCs w:val="21"/>
                <w:rtl/>
              </w:rPr>
            </w:pPr>
            <w:r w:rsidRPr="000206BE">
              <w:rPr>
                <w:rFonts w:ascii="David" w:hAnsi="David" w:cs="David"/>
                <w:sz w:val="21"/>
                <w:szCs w:val="21"/>
                <w:u w:val="single"/>
                <w:rtl/>
              </w:rPr>
              <w:t xml:space="preserve">קידום דיווח </w:t>
            </w:r>
            <w:r w:rsidRPr="000206BE">
              <w:rPr>
                <w:rFonts w:ascii="David" w:hAnsi="David" w:cs="David"/>
                <w:sz w:val="21"/>
                <w:szCs w:val="21"/>
                <w:u w:val="single"/>
              </w:rPr>
              <w:t>ESG</w:t>
            </w:r>
            <w:r w:rsidRPr="000206BE">
              <w:rPr>
                <w:rFonts w:ascii="David" w:hAnsi="David" w:cs="David"/>
                <w:sz w:val="21"/>
                <w:szCs w:val="21"/>
                <w:u w:val="single"/>
                <w:rtl/>
              </w:rPr>
              <w:t xml:space="preserve"> בישראל</w:t>
            </w:r>
            <w:r w:rsidRPr="004442BA">
              <w:rPr>
                <w:rFonts w:ascii="David" w:hAnsi="David" w:cs="David"/>
                <w:sz w:val="21"/>
                <w:szCs w:val="21"/>
                <w:rtl/>
              </w:rPr>
              <w:t xml:space="preserve">: </w:t>
            </w:r>
            <w:r w:rsidR="007A2CE0">
              <w:rPr>
                <w:rFonts w:ascii="David" w:hAnsi="David" w:cs="David" w:hint="cs"/>
                <w:sz w:val="21"/>
                <w:szCs w:val="21"/>
                <w:rtl/>
              </w:rPr>
              <w:t>תכנית ה-"</w:t>
            </w:r>
            <w:r w:rsidR="007A2CE0">
              <w:rPr>
                <w:rFonts w:ascii="David" w:hAnsi="David" w:cs="David"/>
                <w:sz w:val="21"/>
                <w:szCs w:val="21"/>
              </w:rPr>
              <w:t>Impact Nation</w:t>
            </w:r>
            <w:r w:rsidR="007A2CE0">
              <w:rPr>
                <w:rFonts w:ascii="David" w:hAnsi="David" w:cs="David" w:hint="cs"/>
                <w:sz w:val="21"/>
                <w:szCs w:val="21"/>
                <w:rtl/>
              </w:rPr>
              <w:t>" שמוביל המש</w:t>
            </w:r>
            <w:r w:rsidR="00E81CDD">
              <w:rPr>
                <w:rFonts w:ascii="David" w:hAnsi="David" w:cs="David" w:hint="cs"/>
                <w:sz w:val="21"/>
                <w:szCs w:val="21"/>
                <w:rtl/>
              </w:rPr>
              <w:t>ר</w:t>
            </w:r>
            <w:r w:rsidR="007A2CE0">
              <w:rPr>
                <w:rFonts w:ascii="David" w:hAnsi="David" w:cs="David" w:hint="cs"/>
                <w:sz w:val="21"/>
                <w:szCs w:val="21"/>
                <w:rtl/>
              </w:rPr>
              <w:t xml:space="preserve">ד, </w:t>
            </w:r>
            <w:r w:rsidRPr="004442BA">
              <w:rPr>
                <w:rFonts w:ascii="David" w:hAnsi="David" w:cs="David"/>
                <w:sz w:val="21"/>
                <w:szCs w:val="21"/>
                <w:rtl/>
              </w:rPr>
              <w:t>עורר</w:t>
            </w:r>
            <w:r w:rsidR="007A2CE0">
              <w:rPr>
                <w:rFonts w:ascii="David" w:hAnsi="David" w:cs="David" w:hint="cs"/>
                <w:sz w:val="21"/>
                <w:szCs w:val="21"/>
                <w:rtl/>
              </w:rPr>
              <w:t>ה</w:t>
            </w:r>
            <w:r w:rsidRPr="004442BA">
              <w:rPr>
                <w:rFonts w:ascii="David" w:hAnsi="David" w:cs="David"/>
                <w:sz w:val="21"/>
                <w:szCs w:val="21"/>
                <w:rtl/>
              </w:rPr>
              <w:t xml:space="preserve"> כצפוי</w:t>
            </w:r>
            <w:r w:rsidR="007A2CE0">
              <w:rPr>
                <w:rFonts w:ascii="David" w:hAnsi="David" w:cs="David" w:hint="cs"/>
                <w:sz w:val="21"/>
                <w:szCs w:val="21"/>
                <w:rtl/>
              </w:rPr>
              <w:t>,</w:t>
            </w:r>
            <w:r w:rsidRPr="004442BA">
              <w:rPr>
                <w:rFonts w:ascii="David" w:hAnsi="David" w:cs="David"/>
                <w:sz w:val="21"/>
                <w:szCs w:val="21"/>
                <w:rtl/>
              </w:rPr>
              <w:t xml:space="preserve"> דיון נרחב בקהילת האחריות התאגידית. בערוץ </w:t>
            </w:r>
            <w:r w:rsidR="007A2CE0">
              <w:rPr>
                <w:rFonts w:ascii="David" w:hAnsi="David" w:cs="David" w:hint="cs"/>
                <w:sz w:val="21"/>
                <w:szCs w:val="21"/>
                <w:rtl/>
              </w:rPr>
              <w:t xml:space="preserve">זה, </w:t>
            </w:r>
            <w:r w:rsidRPr="004442BA">
              <w:rPr>
                <w:rFonts w:ascii="David" w:hAnsi="David" w:cs="David"/>
                <w:sz w:val="21"/>
                <w:szCs w:val="21"/>
                <w:rtl/>
              </w:rPr>
              <w:t xml:space="preserve">נוכל להציג היבטים שונים של המהלך ולהתייחס לשלבים הבאים. </w:t>
            </w:r>
          </w:p>
          <w:p w:rsidR="00BB6D58" w:rsidRPr="004442BA" w:rsidRDefault="00BB6D58" w:rsidP="004442BA">
            <w:pPr>
              <w:spacing w:line="276" w:lineRule="auto"/>
              <w:jc w:val="both"/>
              <w:rPr>
                <w:rFonts w:ascii="David" w:hAnsi="David" w:cs="David"/>
                <w:sz w:val="21"/>
                <w:szCs w:val="21"/>
                <w:rtl/>
              </w:rPr>
            </w:pPr>
          </w:p>
          <w:p w:rsidR="00222867" w:rsidRPr="004442BA" w:rsidRDefault="00BB6D58" w:rsidP="004442BA">
            <w:pPr>
              <w:spacing w:line="276" w:lineRule="auto"/>
              <w:jc w:val="both"/>
              <w:rPr>
                <w:rFonts w:cs="David"/>
                <w:sz w:val="21"/>
                <w:szCs w:val="21"/>
              </w:rPr>
            </w:pPr>
            <w:r w:rsidRPr="004442BA">
              <w:rPr>
                <w:rFonts w:ascii="David" w:hAnsi="David" w:cs="David"/>
                <w:sz w:val="21"/>
                <w:szCs w:val="21"/>
                <w:rtl/>
              </w:rPr>
              <w:t>כמו כן, החסות תביא להפקת תכנים באנגלית מתוך הרצון לחשוף את העשייה הישראלית לקהילה המקצועית בעולם. זאת לאור השפעות משבר הקורונה, ובתוכו מיקוד מקומי-ישראלי גבוה יותר של החברות בישראל.</w:t>
            </w:r>
          </w:p>
        </w:tc>
      </w:tr>
    </w:tbl>
    <w:p w:rsidR="00222867" w:rsidRPr="00AF57E9" w:rsidRDefault="005E2E7A" w:rsidP="00222867">
      <w:pPr>
        <w:rPr>
          <w:rFonts w:asciiTheme="minorBidi" w:hAnsiTheme="minorBidi" w:cstheme="minorBidi"/>
          <w:b/>
          <w:sz w:val="21"/>
          <w:szCs w:val="21"/>
          <w:lang w:eastAsia="he-IL"/>
        </w:rPr>
      </w:pPr>
    </w:p>
    <w:p w:rsidR="00222867" w:rsidRPr="00AF57E9" w:rsidRDefault="009B6B29" w:rsidP="00003158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האם קיים בנושא זה 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מכרז מרכזי של החשב הכללי או גורם ממשלתי מוסמך אחר?          </w:t>
      </w:r>
      <w:r w:rsidRPr="000206BE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0206BE">
        <w:rPr>
          <w:rFonts w:asciiTheme="minorBidi" w:hAnsiTheme="minorBidi" w:cstheme="minorBidi"/>
          <w:b/>
          <w:sz w:val="21"/>
          <w:szCs w:val="21"/>
          <w:rtl/>
        </w:rPr>
        <w:t xml:space="preserve">  כן  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  </w:t>
      </w:r>
      <w:r w:rsidR="00003158">
        <w:rPr>
          <w:rFonts w:ascii="Wingdings" w:hAnsi="Wingdings" w:cstheme="minorBidi"/>
          <w:b/>
          <w:sz w:val="21"/>
          <w:szCs w:val="21"/>
        </w:rPr>
        <w:sym w:font="Wingdings" w:char="F0FE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 </w:t>
      </w:r>
      <w:r w:rsidRPr="000206BE">
        <w:rPr>
          <w:rFonts w:asciiTheme="minorBidi" w:hAnsiTheme="minorBidi" w:cstheme="minorBidi"/>
          <w:b/>
          <w:sz w:val="21"/>
          <w:szCs w:val="21"/>
          <w:u w:val="single"/>
          <w:rtl/>
        </w:rPr>
        <w:t>לא</w:t>
      </w:r>
    </w:p>
    <w:p w:rsidR="00222867" w:rsidRPr="00AF57E9" w:rsidRDefault="005E2E7A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סוג ההתקשרות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: (סמן </w:t>
      </w:r>
      <w:r w:rsidRPr="00AF57E9">
        <w:rPr>
          <w:rFonts w:asciiTheme="minorBidi" w:hAnsiTheme="minorBidi" w:cstheme="minorBidi"/>
          <w:b/>
          <w:sz w:val="21"/>
          <w:szCs w:val="21"/>
        </w:rPr>
        <w:t>X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במקום המתאים)</w:t>
      </w:r>
    </w:p>
    <w:p w:rsidR="00222867" w:rsidRPr="00AF57E9" w:rsidRDefault="005E2E7A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3085"/>
        <w:gridCol w:w="2977"/>
        <w:gridCol w:w="3116"/>
      </w:tblGrid>
      <w:tr w:rsidR="007548B0" w:rsidRPr="007A2CE0" w:rsidTr="00222867">
        <w:tc>
          <w:tcPr>
            <w:tcW w:w="3085" w:type="dxa"/>
            <w:hideMark/>
          </w:tcPr>
          <w:p w:rsidR="00222867" w:rsidRPr="00E81CDD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0206BE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 </w:t>
            </w:r>
            <w:r w:rsidRPr="000206BE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E81CDD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טובין</w:t>
            </w:r>
          </w:p>
        </w:tc>
        <w:tc>
          <w:tcPr>
            <w:tcW w:w="2977" w:type="dxa"/>
            <w:hideMark/>
          </w:tcPr>
          <w:p w:rsidR="00222867" w:rsidRPr="00E81CDD" w:rsidRDefault="00003158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u w:val="single"/>
                <w:lang w:eastAsia="he-IL"/>
              </w:rPr>
            </w:pPr>
            <w:r w:rsidRPr="000206BE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FE"/>
            </w:r>
            <w:r w:rsidR="009B6B29" w:rsidRPr="000206BE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</w:t>
            </w:r>
            <w:r w:rsidR="009B6B29" w:rsidRPr="00E81CDD">
              <w:rPr>
                <w:rFonts w:asciiTheme="minorBidi" w:hAnsiTheme="minorBidi" w:cstheme="minorBidi"/>
                <w:b/>
                <w:sz w:val="21"/>
                <w:szCs w:val="21"/>
                <w:u w:val="single"/>
                <w:rtl/>
              </w:rPr>
              <w:t>שירותים</w:t>
            </w:r>
          </w:p>
        </w:tc>
        <w:tc>
          <w:tcPr>
            <w:tcW w:w="3116" w:type="dxa"/>
          </w:tcPr>
          <w:p w:rsidR="00222867" w:rsidRPr="000206BE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0206BE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0206BE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ביצוע עבודה</w:t>
            </w:r>
          </w:p>
          <w:p w:rsidR="00222867" w:rsidRPr="000206BE" w:rsidRDefault="005E2E7A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</w:tbl>
    <w:p w:rsidR="00222867" w:rsidRPr="00AF57E9" w:rsidRDefault="005E2E7A" w:rsidP="00222867">
      <w:pPr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8"/>
        <w:gridCol w:w="3420"/>
        <w:gridCol w:w="3060"/>
      </w:tblGrid>
      <w:tr w:rsidR="007548B0" w:rsidTr="00222867">
        <w:tc>
          <w:tcPr>
            <w:tcW w:w="2698" w:type="dxa"/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הספק:</w:t>
            </w:r>
          </w:p>
        </w:tc>
        <w:tc>
          <w:tcPr>
            <w:tcW w:w="6480" w:type="dxa"/>
            <w:gridSpan w:val="2"/>
          </w:tcPr>
          <w:p w:rsidR="00222867" w:rsidRPr="00AF57E9" w:rsidRDefault="00293619">
            <w:pPr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</w:pPr>
            <w:r w:rsidRPr="0029361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מעלה</w:t>
            </w:r>
            <w:r w:rsidRPr="0029361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- </w:t>
            </w:r>
            <w:r w:rsidRPr="0029361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עסקים</w:t>
            </w:r>
            <w:r w:rsidRPr="0029361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29361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מנהיגים</w:t>
            </w:r>
            <w:r w:rsidRPr="0029361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29361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אחריות</w:t>
            </w:r>
            <w:r w:rsidRPr="0029361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29361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חברתית</w:t>
            </w:r>
            <w:r w:rsidRPr="0029361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(</w:t>
            </w:r>
            <w:r w:rsidRPr="0029361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ע</w:t>
            </w:r>
            <w:r w:rsidRPr="0029361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>"</w:t>
            </w:r>
            <w:r w:rsidRPr="0029361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ר</w:t>
            </w:r>
            <w:r w:rsidRPr="0029361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>)</w:t>
            </w:r>
          </w:p>
        </w:tc>
      </w:tr>
      <w:tr w:rsidR="007548B0" w:rsidTr="00222867">
        <w:tc>
          <w:tcPr>
            <w:tcW w:w="2698" w:type="dxa"/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מספר הספק </w:t>
            </w:r>
          </w:p>
          <w:p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(ח.פ/ח.צ/ע.מ/מספר עמותה) </w:t>
            </w:r>
          </w:p>
        </w:tc>
        <w:tc>
          <w:tcPr>
            <w:tcW w:w="6480" w:type="dxa"/>
            <w:gridSpan w:val="2"/>
          </w:tcPr>
          <w:p w:rsidR="00222867" w:rsidRPr="00AF57E9" w:rsidRDefault="00293619">
            <w:pPr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</w:pPr>
            <w:r w:rsidRPr="0029361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מספר</w:t>
            </w:r>
            <w:r w:rsidRPr="0029361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29361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ארגון</w:t>
            </w:r>
            <w:r w:rsidRPr="00293619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>: 580327500</w:t>
            </w:r>
          </w:p>
        </w:tc>
      </w:tr>
      <w:tr w:rsidR="007548B0" w:rsidTr="00222867">
        <w:tc>
          <w:tcPr>
            <w:tcW w:w="2698" w:type="dxa"/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ספק זה הנו: </w:t>
            </w:r>
          </w:p>
        </w:tc>
        <w:tc>
          <w:tcPr>
            <w:tcW w:w="3420" w:type="dxa"/>
            <w:hideMark/>
          </w:tcPr>
          <w:p w:rsidR="00222867" w:rsidRPr="00AF57E9" w:rsidRDefault="004605D0" w:rsidP="009B6B29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FE"/>
            </w:r>
            <w:r w:rsidR="009B6B29"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ספק יחיד </w:t>
            </w:r>
          </w:p>
        </w:tc>
        <w:tc>
          <w:tcPr>
            <w:tcW w:w="3060" w:type="dxa"/>
            <w:hideMark/>
          </w:tcPr>
          <w:p w:rsidR="00222867" w:rsidRPr="00293619" w:rsidRDefault="009B6B29" w:rsidP="009B6B29">
            <w:pPr>
              <w:rPr>
                <w:rFonts w:asciiTheme="minorBidi" w:hAnsiTheme="minorBidi" w:cstheme="minorBidi"/>
                <w:b/>
                <w:strike/>
                <w:sz w:val="21"/>
                <w:szCs w:val="21"/>
                <w:lang w:eastAsia="he-IL"/>
              </w:rPr>
            </w:pPr>
            <w:r w:rsidRPr="00293619">
              <w:rPr>
                <w:rFonts w:ascii="Wingdings" w:hAnsi="Wingdings" w:cstheme="minorBidi"/>
                <w:b/>
                <w:strike/>
                <w:sz w:val="21"/>
                <w:szCs w:val="21"/>
              </w:rPr>
              <w:sym w:font="Wingdings" w:char="F072"/>
            </w:r>
            <w:r w:rsidRPr="00293619">
              <w:rPr>
                <w:rFonts w:asciiTheme="minorBidi" w:hAnsiTheme="minorBidi" w:cstheme="minorBidi"/>
                <w:b/>
                <w:strike/>
                <w:sz w:val="21"/>
                <w:szCs w:val="21"/>
                <w:rtl/>
              </w:rPr>
              <w:t xml:space="preserve">ספק חוץ </w:t>
            </w:r>
          </w:p>
        </w:tc>
      </w:tr>
      <w:tr w:rsidR="007548B0" w:rsidTr="00222867">
        <w:tc>
          <w:tcPr>
            <w:tcW w:w="2698" w:type="dxa"/>
            <w:shd w:val="clear" w:color="auto" w:fill="E6E6E6"/>
            <w:hideMark/>
          </w:tcPr>
          <w:p w:rsidR="00222867" w:rsidRPr="0029361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29361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אומדן / שווי ההתקשרות:</w:t>
            </w:r>
          </w:p>
        </w:tc>
        <w:tc>
          <w:tcPr>
            <w:tcW w:w="6480" w:type="dxa"/>
            <w:gridSpan w:val="2"/>
          </w:tcPr>
          <w:p w:rsidR="00222867" w:rsidRPr="00293619" w:rsidRDefault="00BB6D58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100,000</w:t>
            </w:r>
            <w:r w:rsidR="00293619" w:rsidRPr="00293619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₪ </w:t>
            </w:r>
          </w:p>
        </w:tc>
      </w:tr>
      <w:tr w:rsidR="007548B0" w:rsidTr="00222867">
        <w:tc>
          <w:tcPr>
            <w:tcW w:w="2698" w:type="dxa"/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תקופת ההתקשרות: </w:t>
            </w:r>
          </w:p>
        </w:tc>
        <w:tc>
          <w:tcPr>
            <w:tcW w:w="6480" w:type="dxa"/>
            <w:gridSpan w:val="2"/>
          </w:tcPr>
          <w:p w:rsidR="00222867" w:rsidRPr="00AF57E9" w:rsidRDefault="00BB6D58">
            <w:pPr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החל מה-14 לדצמבר</w:t>
            </w:r>
          </w:p>
        </w:tc>
      </w:tr>
    </w:tbl>
    <w:p w:rsidR="00222867" w:rsidRPr="00AF57E9" w:rsidRDefault="005E2E7A" w:rsidP="00222867">
      <w:pPr>
        <w:rPr>
          <w:rFonts w:asciiTheme="minorBidi" w:hAnsiTheme="minorBidi" w:cstheme="minorBidi"/>
          <w:bCs/>
          <w:sz w:val="21"/>
          <w:szCs w:val="21"/>
          <w:rtl/>
          <w:lang w:eastAsia="he-IL"/>
        </w:rPr>
      </w:pPr>
    </w:p>
    <w:p w:rsidR="00222867" w:rsidRPr="00AF57E9" w:rsidRDefault="009B6B29" w:rsidP="00222867">
      <w:pPr>
        <w:rPr>
          <w:rFonts w:asciiTheme="minorBidi" w:hAnsiTheme="minorBidi" w:cstheme="minorBidi"/>
          <w:bCs/>
          <w:sz w:val="24"/>
          <w:szCs w:val="24"/>
          <w:rtl/>
        </w:rPr>
      </w:pPr>
      <w:r w:rsidRPr="00AF57E9">
        <w:rPr>
          <w:rFonts w:asciiTheme="minorBidi" w:hAnsiTheme="minorBidi" w:cstheme="minorBidi"/>
          <w:bCs/>
          <w:sz w:val="24"/>
          <w:szCs w:val="24"/>
          <w:rtl/>
        </w:rPr>
        <w:t>נימוקים כי הספק הוא ספק יחיד או כי הטובין הם טובי חוץ</w:t>
      </w:r>
    </w:p>
    <w:p w:rsidR="00222867" w:rsidRPr="00AF57E9" w:rsidRDefault="009B6B29" w:rsidP="00222867">
      <w:pPr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lastRenderedPageBreak/>
        <w:t>(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>במקרה הצורך ניתן לצרף עמודים נוספים וכל מסמך רלוונטי נוסף</w:t>
      </w:r>
      <w:r w:rsidRPr="00AF57E9">
        <w:rPr>
          <w:rFonts w:asciiTheme="minorBidi" w:hAnsiTheme="minorBidi" w:cstheme="minorBidi"/>
          <w:bCs/>
          <w:sz w:val="21"/>
          <w:szCs w:val="21"/>
          <w:rtl/>
        </w:rPr>
        <w:t>)</w:t>
      </w:r>
    </w:p>
    <w:p w:rsidR="00222867" w:rsidRPr="00AF57E9" w:rsidRDefault="005E2E7A" w:rsidP="00222867">
      <w:pPr>
        <w:rPr>
          <w:rFonts w:asciiTheme="minorBidi" w:hAnsiTheme="minorBidi" w:cstheme="minorBidi"/>
          <w:bCs/>
          <w:sz w:val="21"/>
          <w:szCs w:val="21"/>
          <w:rtl/>
        </w:rPr>
      </w:pPr>
    </w:p>
    <w:p w:rsidR="00222867" w:rsidRPr="00AF57E9" w:rsidRDefault="009B6B29" w:rsidP="00222867">
      <w:pPr>
        <w:spacing w:line="360" w:lineRule="auto"/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נא להתייחס לסעיפים הבאים: </w:t>
      </w:r>
    </w:p>
    <w:p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1. האמצעים שבהם נערכו בדיקות לאיתור ספקים נוספים והכנת חוות דעת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כולל פירוט מקורות מידע ופעולות שננקטו (לדוגמה חיפוש באינטרנט, התכתבות עם ספקים, פגישה או שיחה עם ספקים וכדומה).</w:t>
      </w:r>
    </w:p>
    <w:p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2. ממצאי הבדיקה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(אם ישנם ספקים נוספים בתחום ההתקשרות, יש לפרט את הסיבות לאי התאמתם לביצוע ההתקשרות עימם ואת הסיבות להיות הספק שלגביו נכתבה חוות הדעת ספק יחיד/ספק חוץ)</w:t>
      </w:r>
    </w:p>
    <w:p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3. 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>נימוקים והערות נוספות</w:t>
      </w:r>
    </w:p>
    <w:p w:rsidR="00222867" w:rsidRPr="00AF57E9" w:rsidRDefault="005E2E7A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9"/>
      </w:tblGrid>
      <w:tr w:rsidR="007548B0" w:rsidTr="0049004D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BB6D58" w:rsidRDefault="00293619" w:rsidP="00E81CDD">
            <w:pPr>
              <w:spacing w:line="360" w:lineRule="auto"/>
              <w:jc w:val="both"/>
              <w:rPr>
                <w:rFonts w:ascii="David" w:hAnsi="David" w:cs="David"/>
                <w:b/>
                <w:sz w:val="21"/>
                <w:szCs w:val="21"/>
                <w:lang w:eastAsia="he-IL"/>
              </w:rPr>
            </w:pPr>
            <w:r w:rsidRPr="00BB6D58">
              <w:rPr>
                <w:rFonts w:ascii="David" w:hAnsi="David" w:cs="David"/>
                <w:b/>
                <w:sz w:val="21"/>
                <w:szCs w:val="21"/>
                <w:rtl/>
                <w:lang w:eastAsia="he-IL"/>
              </w:rPr>
              <w:t>היחידה המקצועית במשרד עוסקת בנושא אחריות תאגידית בישראל</w:t>
            </w:r>
            <w:r w:rsidR="004442BA">
              <w:rPr>
                <w:rFonts w:ascii="David" w:hAnsi="David" w:cs="David" w:hint="cs"/>
                <w:b/>
                <w:sz w:val="21"/>
                <w:szCs w:val="21"/>
                <w:rtl/>
                <w:lang w:eastAsia="he-IL"/>
              </w:rPr>
              <w:t>,</w:t>
            </w:r>
            <w:r w:rsidRPr="00BB6D58">
              <w:rPr>
                <w:rFonts w:ascii="David" w:hAnsi="David" w:cs="David"/>
                <w:b/>
                <w:sz w:val="21"/>
                <w:szCs w:val="21"/>
                <w:rtl/>
                <w:lang w:eastAsia="he-IL"/>
              </w:rPr>
              <w:t xml:space="preserve"> לומדת ומתמקצעת בתחום ב-5 השנים האחרונות. במהלך השנים</w:t>
            </w:r>
            <w:r w:rsidR="00FA0DC3">
              <w:rPr>
                <w:rFonts w:ascii="David" w:hAnsi="David" w:cs="David" w:hint="cs"/>
                <w:b/>
                <w:sz w:val="21"/>
                <w:szCs w:val="21"/>
                <w:rtl/>
                <w:lang w:eastAsia="he-IL"/>
              </w:rPr>
              <w:t xml:space="preserve"> למשרד המשרד להכיר</w:t>
            </w:r>
            <w:r w:rsidRPr="00BB6D58">
              <w:rPr>
                <w:rFonts w:ascii="David" w:hAnsi="David" w:cs="David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FA0DC3">
              <w:rPr>
                <w:rFonts w:ascii="David" w:hAnsi="David" w:cs="David" w:hint="cs"/>
                <w:b/>
                <w:sz w:val="21"/>
                <w:szCs w:val="21"/>
                <w:rtl/>
                <w:lang w:eastAsia="he-IL"/>
              </w:rPr>
              <w:t xml:space="preserve">את </w:t>
            </w:r>
            <w:r w:rsidRPr="00BB6D58">
              <w:rPr>
                <w:rFonts w:ascii="David" w:hAnsi="David" w:cs="David"/>
                <w:b/>
                <w:sz w:val="21"/>
                <w:szCs w:val="21"/>
                <w:rtl/>
                <w:lang w:eastAsia="he-IL"/>
              </w:rPr>
              <w:t xml:space="preserve">הארגונים, האישים והדמויות </w:t>
            </w:r>
            <w:r w:rsidR="00C72094" w:rsidRPr="00BB6D58">
              <w:rPr>
                <w:rFonts w:ascii="David" w:hAnsi="David" w:cs="David"/>
                <w:b/>
                <w:sz w:val="21"/>
                <w:szCs w:val="21"/>
                <w:rtl/>
                <w:lang w:eastAsia="he-IL"/>
              </w:rPr>
              <w:t xml:space="preserve">הפועלים במרחב זה הן בפנייה יזומה </w:t>
            </w:r>
            <w:r w:rsidR="00FA0DC3">
              <w:rPr>
                <w:rFonts w:ascii="David" w:hAnsi="David" w:cs="David" w:hint="cs"/>
                <w:b/>
                <w:sz w:val="21"/>
                <w:szCs w:val="21"/>
                <w:rtl/>
                <w:lang w:eastAsia="he-IL"/>
              </w:rPr>
              <w:t>אליהם</w:t>
            </w:r>
            <w:r w:rsidR="00C72094" w:rsidRPr="00BB6D58">
              <w:rPr>
                <w:rFonts w:ascii="David" w:hAnsi="David" w:cs="David"/>
                <w:b/>
                <w:sz w:val="21"/>
                <w:szCs w:val="21"/>
                <w:rtl/>
                <w:lang w:eastAsia="he-IL"/>
              </w:rPr>
              <w:t xml:space="preserve">, הן בפגישות והן בשיח </w:t>
            </w:r>
            <w:r w:rsidR="00FA0DC3">
              <w:rPr>
                <w:rFonts w:ascii="David" w:hAnsi="David" w:cs="David" w:hint="cs"/>
                <w:b/>
                <w:sz w:val="21"/>
                <w:szCs w:val="21"/>
                <w:rtl/>
                <w:lang w:eastAsia="he-IL"/>
              </w:rPr>
              <w:t>מ</w:t>
            </w:r>
            <w:r w:rsidR="00C72094" w:rsidRPr="00BB6D58">
              <w:rPr>
                <w:rFonts w:ascii="David" w:hAnsi="David" w:cs="David"/>
                <w:b/>
                <w:sz w:val="21"/>
                <w:szCs w:val="21"/>
                <w:rtl/>
                <w:lang w:eastAsia="he-IL"/>
              </w:rPr>
              <w:t xml:space="preserve">שותף. </w:t>
            </w:r>
          </w:p>
          <w:p w:rsidR="00561753" w:rsidRPr="00BB6D58" w:rsidRDefault="00C72094" w:rsidP="00E81CDD">
            <w:pPr>
              <w:spacing w:line="360" w:lineRule="auto"/>
              <w:jc w:val="both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BB6D58">
              <w:rPr>
                <w:rFonts w:ascii="David" w:hAnsi="David" w:cs="David"/>
                <w:b/>
                <w:sz w:val="21"/>
                <w:szCs w:val="21"/>
                <w:rtl/>
                <w:lang w:eastAsia="he-IL"/>
              </w:rPr>
              <w:t xml:space="preserve">מבחינת היחידת המקצועית ולאור הידע </w:t>
            </w:r>
            <w:r w:rsidR="007A2CE0">
              <w:rPr>
                <w:rFonts w:ascii="David" w:hAnsi="David" w:cs="David" w:hint="cs"/>
                <w:b/>
                <w:sz w:val="21"/>
                <w:szCs w:val="21"/>
                <w:rtl/>
                <w:lang w:eastAsia="he-IL"/>
              </w:rPr>
              <w:t xml:space="preserve">שהצטבר </w:t>
            </w:r>
            <w:r w:rsidRPr="00BB6D58">
              <w:rPr>
                <w:rFonts w:ascii="David" w:hAnsi="David" w:cs="David"/>
                <w:b/>
                <w:sz w:val="21"/>
                <w:szCs w:val="21"/>
                <w:rtl/>
                <w:lang w:eastAsia="he-IL"/>
              </w:rPr>
              <w:t>במשרד במהלך השנים</w:t>
            </w:r>
            <w:r w:rsidR="007A2CE0">
              <w:rPr>
                <w:rFonts w:ascii="David" w:hAnsi="David" w:cs="David" w:hint="cs"/>
                <w:b/>
                <w:sz w:val="21"/>
                <w:szCs w:val="21"/>
                <w:rtl/>
                <w:lang w:eastAsia="he-IL"/>
              </w:rPr>
              <w:t>,</w:t>
            </w:r>
            <w:r w:rsidRPr="00BB6D58">
              <w:rPr>
                <w:rFonts w:ascii="David" w:hAnsi="David" w:cs="David"/>
                <w:b/>
                <w:sz w:val="21"/>
                <w:szCs w:val="21"/>
                <w:rtl/>
                <w:lang w:eastAsia="he-IL"/>
              </w:rPr>
              <w:t xml:space="preserve"> עולה כי מעלה הוא ספק יחיד לעניין ביצוע הפעולות לעיל</w:t>
            </w:r>
            <w:r w:rsidR="00FA0DC3">
              <w:rPr>
                <w:rFonts w:ascii="David" w:hAnsi="David" w:cs="David" w:hint="cs"/>
                <w:b/>
                <w:sz w:val="21"/>
                <w:szCs w:val="21"/>
                <w:rtl/>
                <w:lang w:eastAsia="he-IL"/>
              </w:rPr>
              <w:t>,</w:t>
            </w:r>
            <w:r w:rsidRPr="00BB6D58">
              <w:rPr>
                <w:rFonts w:ascii="David" w:hAnsi="David" w:cs="David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BB6D58" w:rsidRPr="00BB6D58">
              <w:rPr>
                <w:rFonts w:ascii="David" w:hAnsi="David" w:cs="David"/>
                <w:b/>
                <w:sz w:val="21"/>
                <w:szCs w:val="21"/>
                <w:rtl/>
                <w:lang w:eastAsia="he-IL"/>
              </w:rPr>
              <w:t xml:space="preserve">היות </w:t>
            </w:r>
            <w:r w:rsidR="00BB6D58" w:rsidRPr="00BB6D58">
              <w:rPr>
                <w:rFonts w:ascii="David" w:hAnsi="David" w:cs="David"/>
                <w:bCs/>
                <w:sz w:val="21"/>
                <w:szCs w:val="21"/>
                <w:rtl/>
                <w:lang w:eastAsia="he-IL"/>
              </w:rPr>
              <w:t>ו</w:t>
            </w:r>
            <w:r w:rsidRPr="00BB6D58">
              <w:rPr>
                <w:rFonts w:ascii="David" w:hAnsi="David" w:cs="David"/>
                <w:bCs/>
                <w:sz w:val="21"/>
                <w:szCs w:val="21"/>
                <w:rtl/>
                <w:lang w:eastAsia="he-IL"/>
              </w:rPr>
              <w:t xml:space="preserve">כנס מעלה הבינ"ל הוא </w:t>
            </w:r>
            <w:r w:rsidR="00FA0DC3">
              <w:rPr>
                <w:rFonts w:ascii="David" w:hAnsi="David" w:cs="David" w:hint="cs"/>
                <w:bCs/>
                <w:sz w:val="21"/>
                <w:szCs w:val="21"/>
                <w:rtl/>
                <w:lang w:eastAsia="he-IL"/>
              </w:rPr>
              <w:t>ה</w:t>
            </w:r>
            <w:r w:rsidRPr="00BB6D58">
              <w:rPr>
                <w:rFonts w:ascii="David" w:hAnsi="David" w:cs="David"/>
                <w:bCs/>
                <w:sz w:val="21"/>
                <w:szCs w:val="21"/>
                <w:rtl/>
                <w:lang w:eastAsia="he-IL"/>
              </w:rPr>
              <w:t>כנס היחיד המתקיים בארץ משנת 2016 והלאה</w:t>
            </w:r>
            <w:r w:rsidRPr="00BB6D58">
              <w:rPr>
                <w:rFonts w:ascii="David" w:hAnsi="David" w:cs="David"/>
                <w:b/>
                <w:sz w:val="21"/>
                <w:szCs w:val="21"/>
                <w:rtl/>
                <w:lang w:eastAsia="he-IL"/>
              </w:rPr>
              <w:t xml:space="preserve"> המביא לכדי מארג פעילויות בפני קהלי </w:t>
            </w:r>
            <w:r w:rsidR="00FA0DC3">
              <w:rPr>
                <w:rFonts w:ascii="David" w:hAnsi="David" w:cs="David" w:hint="cs"/>
                <w:b/>
                <w:sz w:val="21"/>
                <w:szCs w:val="21"/>
                <w:rtl/>
                <w:lang w:eastAsia="he-IL"/>
              </w:rPr>
              <w:t>ה</w:t>
            </w:r>
            <w:r w:rsidRPr="00BB6D58">
              <w:rPr>
                <w:rFonts w:ascii="David" w:hAnsi="David" w:cs="David"/>
                <w:b/>
                <w:sz w:val="21"/>
                <w:szCs w:val="21"/>
                <w:rtl/>
                <w:lang w:eastAsia="he-IL"/>
              </w:rPr>
              <w:t xml:space="preserve">יעד </w:t>
            </w:r>
            <w:r w:rsidR="00FA0DC3">
              <w:rPr>
                <w:rFonts w:ascii="David" w:hAnsi="David" w:cs="David" w:hint="cs"/>
                <w:b/>
                <w:sz w:val="21"/>
                <w:szCs w:val="21"/>
                <w:rtl/>
                <w:lang w:eastAsia="he-IL"/>
              </w:rPr>
              <w:t xml:space="preserve">בתחום, </w:t>
            </w:r>
            <w:r w:rsidRPr="00BB6D58">
              <w:rPr>
                <w:rFonts w:ascii="David" w:hAnsi="David" w:cs="David"/>
                <w:b/>
                <w:sz w:val="21"/>
                <w:szCs w:val="21"/>
                <w:rtl/>
                <w:lang w:eastAsia="he-IL"/>
              </w:rPr>
              <w:t xml:space="preserve">מהארץ ומהעולם. היכולת להפיק </w:t>
            </w:r>
            <w:r w:rsidR="00BB6D58" w:rsidRPr="00BB6D58">
              <w:rPr>
                <w:rFonts w:ascii="David" w:hAnsi="David" w:cs="David"/>
                <w:b/>
                <w:sz w:val="21"/>
                <w:szCs w:val="21"/>
                <w:rtl/>
                <w:lang w:eastAsia="he-IL"/>
              </w:rPr>
              <w:t xml:space="preserve">אירוע </w:t>
            </w:r>
            <w:r w:rsidRPr="00BB6D58">
              <w:rPr>
                <w:rFonts w:ascii="David" w:hAnsi="David" w:cs="David"/>
                <w:b/>
                <w:sz w:val="21"/>
                <w:szCs w:val="21"/>
                <w:rtl/>
                <w:lang w:eastAsia="he-IL"/>
              </w:rPr>
              <w:t xml:space="preserve">זה, </w:t>
            </w:r>
            <w:r w:rsidRPr="00BB6D58">
              <w:rPr>
                <w:rFonts w:ascii="David" w:hAnsi="David" w:cs="David"/>
                <w:bCs/>
                <w:sz w:val="21"/>
                <w:szCs w:val="21"/>
                <w:rtl/>
                <w:lang w:eastAsia="he-IL"/>
              </w:rPr>
              <w:t>על תכניו ומשיכת קהלי היעד הרלוונטיים מישראל ומחוצה לה</w:t>
            </w:r>
            <w:r w:rsidR="00FA0DC3">
              <w:rPr>
                <w:rFonts w:ascii="David" w:hAnsi="David" w:cs="David" w:hint="cs"/>
                <w:bCs/>
                <w:sz w:val="21"/>
                <w:szCs w:val="21"/>
                <w:rtl/>
                <w:lang w:eastAsia="he-IL"/>
              </w:rPr>
              <w:t>,</w:t>
            </w:r>
            <w:r w:rsidRPr="00BB6D58">
              <w:rPr>
                <w:rFonts w:ascii="David" w:hAnsi="David" w:cs="David"/>
                <w:bCs/>
                <w:sz w:val="21"/>
                <w:szCs w:val="21"/>
                <w:rtl/>
                <w:lang w:eastAsia="he-IL"/>
              </w:rPr>
              <w:t xml:space="preserve"> ייחודיים למעלה ואין ארגון אחר בעל יכולת וניסיון </w:t>
            </w:r>
            <w:r w:rsidR="00561753" w:rsidRPr="00BB6D58">
              <w:rPr>
                <w:rFonts w:ascii="David" w:hAnsi="David" w:cs="David"/>
                <w:bCs/>
                <w:sz w:val="21"/>
                <w:szCs w:val="21"/>
                <w:rtl/>
                <w:lang w:eastAsia="he-IL"/>
              </w:rPr>
              <w:t>לבצע מהלך זה.</w:t>
            </w:r>
          </w:p>
        </w:tc>
      </w:tr>
    </w:tbl>
    <w:p w:rsidR="00222867" w:rsidRPr="00AF57E9" w:rsidRDefault="005E2E7A" w:rsidP="00222867">
      <w:pPr>
        <w:numPr>
          <w:ilvl w:val="12"/>
          <w:numId w:val="0"/>
        </w:numPr>
        <w:ind w:left="283" w:hanging="283"/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p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>חוות דעתי זו ניתנת מתוקף היותי הסמכות המקצועית לנושא זה.</w:t>
      </w:r>
    </w:p>
    <w:p w:rsidR="00222867" w:rsidRPr="00AF57E9" w:rsidRDefault="005E2E7A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:rsidR="009B6B29" w:rsidRDefault="009B6B29" w:rsidP="009B6B29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>בכבוד רב,</w:t>
      </w:r>
    </w:p>
    <w:p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</w:p>
    <w:tbl>
      <w:tblPr>
        <w:bidiVisual/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8"/>
        <w:gridCol w:w="3420"/>
        <w:gridCol w:w="3202"/>
      </w:tblGrid>
      <w:tr w:rsidR="007548B0" w:rsidTr="00222867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49004D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lastRenderedPageBreak/>
              <w:t>איתי ניקסון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04D" w:rsidRDefault="0049004D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רת"ח בכיר זירה כלכלית</w:t>
            </w:r>
          </w:p>
          <w:p w:rsidR="00222867" w:rsidRPr="00AF57E9" w:rsidRDefault="0049004D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המשרד לנושאים אסטרטגיים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67" w:rsidRPr="00AF57E9" w:rsidRDefault="005E2E7A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  <w:tr w:rsidR="007548B0" w:rsidTr="00222867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בעל הסמכות המקצועית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תפקיד בעל הסמכות המקצועית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חתימה</w:t>
            </w:r>
          </w:p>
        </w:tc>
      </w:tr>
    </w:tbl>
    <w:p w:rsidR="00222867" w:rsidRPr="00817FBA" w:rsidRDefault="005E2E7A" w:rsidP="00222867"/>
    <w:sectPr w:rsidR="00222867" w:rsidRPr="00817FBA" w:rsidSect="00DE4C1B">
      <w:headerReference w:type="default" r:id="rId11"/>
      <w:footerReference w:type="default" r:id="rId12"/>
      <w:type w:val="nextColumn"/>
      <w:pgSz w:w="11909" w:h="16834" w:code="9"/>
      <w:pgMar w:top="1440" w:right="1440" w:bottom="1560" w:left="1440" w:header="397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7233" w:rsidRDefault="00157233">
      <w:r>
        <w:separator/>
      </w:r>
    </w:p>
  </w:endnote>
  <w:endnote w:type="continuationSeparator" w:id="0">
    <w:p w:rsidR="00157233" w:rsidRDefault="001572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bidiVisual/>
      <w:tblW w:w="11193" w:type="dxa"/>
      <w:tblInd w:w="-1080" w:type="dxa"/>
      <w:tblLayout w:type="fixed"/>
      <w:tblLook w:val="0000" w:firstRow="0" w:lastRow="0" w:firstColumn="0" w:lastColumn="0" w:noHBand="0" w:noVBand="0"/>
    </w:tblPr>
    <w:tblGrid>
      <w:gridCol w:w="1333"/>
      <w:gridCol w:w="4297"/>
      <w:gridCol w:w="76"/>
      <w:gridCol w:w="199"/>
      <w:gridCol w:w="652"/>
      <w:gridCol w:w="2894"/>
      <w:gridCol w:w="1742"/>
    </w:tblGrid>
    <w:tr w:rsidR="007548B0" w:rsidTr="00FA7591">
      <w:trPr>
        <w:trHeight w:val="283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7365D" w:themeFill="text2" w:themeFillShade="BF"/>
          <w:noWrap/>
          <w:vAlign w:val="center"/>
        </w:tcPr>
        <w:p w:rsidR="00354861" w:rsidRPr="0098529F" w:rsidRDefault="009B6B29" w:rsidP="00354861">
          <w:pPr>
            <w:rPr>
              <w:rFonts w:ascii="Arial" w:hAnsi="Arial"/>
              <w:b/>
              <w:bCs/>
              <w:color w:val="FFFFFF" w:themeColor="background1"/>
              <w:rtl/>
            </w:rPr>
          </w:pPr>
          <w:bookmarkStart w:id="1" w:name="_Ref261247551"/>
          <w:r w:rsidRPr="0098529F">
            <w:rPr>
              <w:rFonts w:ascii="Arial" w:hAnsi="Arial"/>
              <w:b/>
              <w:bCs/>
              <w:color w:val="FFFFFF" w:themeColor="background1"/>
              <w:rtl/>
            </w:rPr>
            <w:t>בתוקף מיום:</w:t>
          </w:r>
        </w:p>
      </w:tc>
      <w:tc>
        <w:tcPr>
          <w:tcW w:w="4572" w:type="dxa"/>
          <w:gridSpan w:val="3"/>
          <w:tcBorders>
            <w:top w:val="single" w:sz="4" w:space="0" w:color="auto"/>
            <w:left w:val="nil"/>
            <w:bottom w:val="single" w:sz="4" w:space="0" w:color="auto"/>
          </w:tcBorders>
          <w:shd w:val="clear" w:color="auto" w:fill="17365D" w:themeFill="text2" w:themeFillShade="BF"/>
          <w:vAlign w:val="center"/>
        </w:tcPr>
        <w:p w:rsidR="00354861" w:rsidRPr="0098529F" w:rsidRDefault="009B6B29" w:rsidP="00354861">
          <w:pPr>
            <w:rPr>
              <w:rFonts w:ascii="Arial" w:hAnsi="Arial"/>
              <w:b/>
              <w:bCs/>
              <w:color w:val="FFFFFF" w:themeColor="background1"/>
              <w:rtl/>
            </w:rPr>
          </w:pPr>
          <w:r>
            <w:rPr>
              <w:rFonts w:ascii="Arial" w:hAnsi="Arial" w:hint="cs"/>
              <w:color w:val="FFFFFF" w:themeColor="background1"/>
              <w:rtl/>
            </w:rPr>
            <w:t>01.01.2010</w:t>
          </w:r>
        </w:p>
      </w:tc>
      <w:tc>
        <w:tcPr>
          <w:tcW w:w="3546" w:type="dxa"/>
          <w:gridSpan w:val="2"/>
          <w:tcBorders>
            <w:top w:val="single" w:sz="4" w:space="0" w:color="auto"/>
            <w:bottom w:val="single" w:sz="4" w:space="0" w:color="auto"/>
          </w:tcBorders>
          <w:shd w:val="clear" w:color="auto" w:fill="17365D" w:themeFill="text2" w:themeFillShade="BF"/>
          <w:vAlign w:val="center"/>
        </w:tcPr>
        <w:p w:rsidR="00354861" w:rsidRPr="0098529F" w:rsidRDefault="009B6B29" w:rsidP="00354861">
          <w:pPr>
            <w:jc w:val="center"/>
            <w:rPr>
              <w:rFonts w:ascii="Arial" w:hAnsi="Arial"/>
              <w:color w:val="FFFFFF" w:themeColor="background1"/>
              <w:rtl/>
            </w:rPr>
          </w:pPr>
          <w:r w:rsidRPr="0098529F">
            <w:rPr>
              <w:rFonts w:ascii="Arial" w:hAnsi="Arial"/>
              <w:color w:val="FFFFFF" w:themeColor="background1"/>
              <w:rtl/>
            </w:rPr>
            <w:t xml:space="preserve">עמוד </w: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begin"/>
          </w:r>
          <w:r w:rsidRPr="0098529F">
            <w:rPr>
              <w:rStyle w:val="af"/>
              <w:rFonts w:ascii="Arial" w:hAnsi="Arial"/>
              <w:color w:val="FFFFFF" w:themeColor="background1"/>
            </w:rPr>
            <w:instrText xml:space="preserve"> PAGE  </w:instrTex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separate"/>
          </w:r>
          <w:r w:rsidR="005E2E7A">
            <w:rPr>
              <w:rStyle w:val="af"/>
              <w:rFonts w:ascii="Arial" w:hAnsi="Arial"/>
              <w:noProof/>
              <w:color w:val="FFFFFF" w:themeColor="background1"/>
              <w:rtl/>
            </w:rPr>
            <w:t>2</w: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end"/>
          </w:r>
          <w:r w:rsidRPr="0098529F">
            <w:rPr>
              <w:rFonts w:ascii="Arial" w:hAnsi="Arial"/>
              <w:color w:val="FFFFFF" w:themeColor="background1"/>
              <w:rtl/>
            </w:rPr>
            <w:t xml:space="preserve"> מתוך </w:t>
          </w:r>
          <w:r w:rsidRPr="0098529F">
            <w:rPr>
              <w:rFonts w:ascii="Arial" w:hAnsi="Arial"/>
              <w:color w:val="FFFFFF" w:themeColor="background1"/>
            </w:rPr>
            <w:fldChar w:fldCharType="begin"/>
          </w:r>
          <w:r w:rsidRPr="0098529F">
            <w:rPr>
              <w:rFonts w:ascii="Arial" w:hAnsi="Arial"/>
              <w:color w:val="FFFFFF" w:themeColor="background1"/>
            </w:rPr>
            <w:instrText xml:space="preserve"> NUMPAGES  </w:instrText>
          </w:r>
          <w:r w:rsidRPr="0098529F">
            <w:rPr>
              <w:rFonts w:ascii="Arial" w:hAnsi="Arial"/>
              <w:color w:val="FFFFFF" w:themeColor="background1"/>
            </w:rPr>
            <w:fldChar w:fldCharType="separate"/>
          </w:r>
          <w:r w:rsidR="005E2E7A">
            <w:rPr>
              <w:rFonts w:ascii="Arial" w:hAnsi="Arial"/>
              <w:noProof/>
              <w:color w:val="FFFFFF" w:themeColor="background1"/>
              <w:rtl/>
            </w:rPr>
            <w:t>2</w:t>
          </w:r>
          <w:r w:rsidRPr="0098529F">
            <w:rPr>
              <w:rFonts w:ascii="Arial" w:hAnsi="Arial"/>
              <w:color w:val="FFFFFF" w:themeColor="background1"/>
            </w:rPr>
            <w:fldChar w:fldCharType="end"/>
          </w:r>
        </w:p>
      </w:tc>
      <w:tc>
        <w:tcPr>
          <w:tcW w:w="174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7365D" w:themeFill="text2" w:themeFillShade="BF"/>
          <w:vAlign w:val="center"/>
        </w:tcPr>
        <w:p w:rsidR="00354861" w:rsidRPr="0098529F" w:rsidRDefault="005E2E7A" w:rsidP="00354861">
          <w:pPr>
            <w:rPr>
              <w:rFonts w:ascii="Arial" w:hAnsi="Arial"/>
              <w:b/>
              <w:bCs/>
              <w:color w:val="FFFFFF" w:themeColor="background1"/>
            </w:rPr>
          </w:pPr>
        </w:p>
      </w:tc>
    </w:tr>
    <w:tr w:rsidR="007548B0" w:rsidTr="00FA7591">
      <w:trPr>
        <w:trHeight w:val="283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:rsidR="00354861" w:rsidRPr="0098529F" w:rsidRDefault="009B6B29" w:rsidP="00354861">
          <w:pPr>
            <w:rPr>
              <w:rFonts w:ascii="Arial" w:hAnsi="Arial"/>
              <w:rtl/>
            </w:rPr>
          </w:pPr>
          <w:r w:rsidRPr="0098529F">
            <w:rPr>
              <w:rFonts w:ascii="Arial" w:hAnsi="Arial"/>
              <w:b/>
              <w:bCs/>
              <w:rtl/>
            </w:rPr>
            <w:t>שם המאשר:</w:t>
          </w:r>
        </w:p>
      </w:tc>
      <w:tc>
        <w:tcPr>
          <w:tcW w:w="4373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354861" w:rsidRPr="0098529F" w:rsidRDefault="009B6B29" w:rsidP="00354861">
          <w:pPr>
            <w:rPr>
              <w:rFonts w:ascii="Arial" w:hAnsi="Arial"/>
              <w:b/>
              <w:bCs/>
              <w:color w:val="FFFFFF"/>
              <w:rtl/>
            </w:rPr>
          </w:pPr>
          <w:r>
            <w:rPr>
              <w:rFonts w:ascii="Arial" w:hAnsi="Arial" w:hint="cs"/>
              <w:rtl/>
            </w:rPr>
            <w:t>ליאור אגאי</w:t>
          </w:r>
        </w:p>
      </w:tc>
      <w:tc>
        <w:tcPr>
          <w:tcW w:w="851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:rsidR="00354861" w:rsidRPr="0098529F" w:rsidRDefault="009B6B29" w:rsidP="00354861">
          <w:pPr>
            <w:rPr>
              <w:rFonts w:ascii="Arial" w:hAnsi="Arial"/>
              <w:rtl/>
            </w:rPr>
          </w:pPr>
          <w:r w:rsidRPr="0098529F">
            <w:rPr>
              <w:rFonts w:ascii="Arial" w:hAnsi="Arial"/>
              <w:b/>
              <w:bCs/>
              <w:rtl/>
            </w:rPr>
            <w:t>תפקיד:</w:t>
          </w:r>
        </w:p>
      </w:tc>
      <w:tc>
        <w:tcPr>
          <w:tcW w:w="4636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354861" w:rsidRPr="0098529F" w:rsidRDefault="009B6B29" w:rsidP="00354861">
          <w:pPr>
            <w:rPr>
              <w:rFonts w:ascii="Arial" w:hAnsi="Arial"/>
              <w:b/>
              <w:bCs/>
              <w:rtl/>
            </w:rPr>
          </w:pPr>
          <w:r w:rsidRPr="0098529F">
            <w:rPr>
              <w:rFonts w:ascii="Arial" w:hAnsi="Arial"/>
              <w:rtl/>
            </w:rPr>
            <w:t>מנהל מינהל הרכש הממשלתי</w:t>
          </w:r>
        </w:p>
      </w:tc>
    </w:tr>
    <w:tr w:rsidR="007548B0" w:rsidTr="00FA7591">
      <w:trPr>
        <w:trHeight w:val="283"/>
      </w:trPr>
      <w:tc>
        <w:tcPr>
          <w:tcW w:w="5630" w:type="dxa"/>
          <w:gridSpan w:val="2"/>
          <w:tcBorders>
            <w:top w:val="single" w:sz="4" w:space="0" w:color="auto"/>
          </w:tcBorders>
          <w:shd w:val="clear" w:color="auto" w:fill="auto"/>
          <w:noWrap/>
          <w:vAlign w:val="center"/>
        </w:tcPr>
        <w:p w:rsidR="00354861" w:rsidRPr="001275E5" w:rsidRDefault="009B6B29" w:rsidP="00354861">
          <w:pPr>
            <w:rPr>
              <w:rFonts w:ascii="Arial" w:hAnsi="Arial"/>
              <w:sz w:val="22"/>
              <w:szCs w:val="22"/>
            </w:rPr>
          </w:pPr>
          <w:r>
            <w:rPr>
              <w:rFonts w:ascii="Arial" w:hAnsi="Arial"/>
              <w:rtl/>
            </w:rPr>
            <w:t>אתר הוראות תכ"ם:</w:t>
          </w:r>
          <w:r>
            <w:rPr>
              <w:rFonts w:ascii="Arial" w:hAnsi="Arial" w:hint="cs"/>
              <w:rtl/>
            </w:rPr>
            <w:t xml:space="preserve"> </w:t>
          </w:r>
          <w:hyperlink r:id="rId1" w:tooltip="טקסט להצגה" w:history="1">
            <w:r>
              <w:rPr>
                <w:rStyle w:val="Hyperlink"/>
                <w:sz w:val="22"/>
                <w:szCs w:val="22"/>
                <w:rtl/>
              </w:rPr>
              <w:t>קישור לאתר הוראות התכ"ם</w:t>
            </w:r>
          </w:hyperlink>
        </w:p>
      </w:tc>
      <w:tc>
        <w:tcPr>
          <w:tcW w:w="5563" w:type="dxa"/>
          <w:gridSpan w:val="5"/>
          <w:tcBorders>
            <w:top w:val="single" w:sz="4" w:space="0" w:color="auto"/>
          </w:tcBorders>
          <w:shd w:val="clear" w:color="auto" w:fill="auto"/>
          <w:vAlign w:val="center"/>
        </w:tcPr>
        <w:p w:rsidR="00354861" w:rsidRPr="00843B72" w:rsidRDefault="009B6B29" w:rsidP="00354861">
          <w:pPr>
            <w:jc w:val="right"/>
            <w:rPr>
              <w:rFonts w:ascii="Tahoma" w:hAnsi="Tahoma" w:cs="Tahoma"/>
            </w:rPr>
          </w:pPr>
          <w:r>
            <w:rPr>
              <w:rFonts w:ascii="Arial" w:hAnsi="Arial"/>
              <w:rtl/>
            </w:rPr>
            <w:t xml:space="preserve">לפניות ושאלות: </w:t>
          </w:r>
          <w:r>
            <w:rPr>
              <w:rFonts w:ascii="Arial" w:hAnsi="Arial"/>
            </w:rPr>
            <w:t>takam@mof.gov.il</w:t>
          </w:r>
        </w:p>
      </w:tc>
    </w:tr>
    <w:bookmarkEnd w:id="1"/>
  </w:tbl>
  <w:p w:rsidR="00E678BB" w:rsidRPr="00354861" w:rsidRDefault="005E2E7A" w:rsidP="00DE4C1B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7233" w:rsidRDefault="00157233">
      <w:r>
        <w:separator/>
      </w:r>
    </w:p>
  </w:footnote>
  <w:footnote w:type="continuationSeparator" w:id="0">
    <w:p w:rsidR="00157233" w:rsidRDefault="001572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bidiVisual/>
      <w:tblW w:w="11057" w:type="dxa"/>
      <w:jc w:val="center"/>
      <w:tblLook w:val="0000" w:firstRow="0" w:lastRow="0" w:firstColumn="0" w:lastColumn="0" w:noHBand="0" w:noVBand="0"/>
    </w:tblPr>
    <w:tblGrid>
      <w:gridCol w:w="1840"/>
      <w:gridCol w:w="3612"/>
      <w:gridCol w:w="1615"/>
      <w:gridCol w:w="1995"/>
      <w:gridCol w:w="1995"/>
    </w:tblGrid>
    <w:tr w:rsidR="007548B0" w:rsidTr="008960FF">
      <w:trPr>
        <w:trHeight w:val="454"/>
        <w:jc w:val="center"/>
      </w:trPr>
      <w:tc>
        <w:tcPr>
          <w:tcW w:w="1840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F497D"/>
          <w:vAlign w:val="center"/>
        </w:tcPr>
        <w:p w:rsidR="009220EC" w:rsidRPr="005D6483" w:rsidRDefault="009B6B29" w:rsidP="008960FF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טופס</w:t>
          </w:r>
          <w:r w:rsidRPr="005D6483"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  <w:t>:</w:t>
          </w:r>
        </w:p>
      </w:tc>
      <w:tc>
        <w:tcPr>
          <w:tcW w:w="9217" w:type="dxa"/>
          <w:gridSpan w:val="4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F497D"/>
          <w:vAlign w:val="center"/>
        </w:tcPr>
        <w:p w:rsidR="009220EC" w:rsidRPr="005D6483" w:rsidRDefault="009B6B29" w:rsidP="00352CF6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 w:rsidRPr="00352CF6">
            <w:rPr>
              <w:rFonts w:ascii="Arial" w:hAnsi="Arial" w:hint="cs"/>
              <w:b/>
              <w:bCs/>
              <w:i/>
              <w:color w:val="FFFFFF"/>
              <w:sz w:val="28"/>
              <w:szCs w:val="28"/>
              <w:rtl/>
            </w:rPr>
            <w:t>חוות דעת מקצועית במסגרת כוונה להתקשר עם ספק יחיד</w:t>
          </w:r>
          <w:r w:rsidRPr="00352CF6"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/ספק חוץ</w:t>
          </w:r>
        </w:p>
      </w:tc>
    </w:tr>
    <w:tr w:rsidR="007548B0" w:rsidTr="008960FF">
      <w:trPr>
        <w:trHeight w:val="261"/>
        <w:jc w:val="center"/>
      </w:trPr>
      <w:tc>
        <w:tcPr>
          <w:tcW w:w="1840" w:type="dxa"/>
          <w:vMerge w:val="restart"/>
          <w:tcBorders>
            <w:top w:val="single" w:sz="4" w:space="0" w:color="auto"/>
            <w:left w:val="single" w:sz="4" w:space="0" w:color="auto"/>
          </w:tcBorders>
          <w:shd w:val="clear" w:color="auto" w:fill="F2F2F2"/>
          <w:vAlign w:val="center"/>
        </w:tcPr>
        <w:p w:rsidR="009220EC" w:rsidRPr="00D84715" w:rsidRDefault="009B6B29" w:rsidP="008960FF">
          <w:pPr>
            <w:rPr>
              <w:rFonts w:ascii="Arial" w:hAnsi="Arial"/>
            </w:rPr>
          </w:pPr>
          <w:r>
            <w:rPr>
              <w:rFonts w:ascii="Arial" w:hAnsi="Arial"/>
              <w:noProof/>
            </w:rPr>
            <w:drawing>
              <wp:inline distT="0" distB="0" distL="0" distR="0" wp14:anchorId="02D8C094" wp14:editId="50609DDE">
                <wp:extent cx="1031240" cy="520700"/>
                <wp:effectExtent l="0" t="0" r="0" b="0"/>
                <wp:docPr id="2" name="Picture 2" descr="hashav-logo-gre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7" descr="hashav-logo-gre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1240" cy="520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12" w:type="dxa"/>
          <w:vMerge w:val="restart"/>
          <w:tcBorders>
            <w:top w:val="single" w:sz="4" w:space="0" w:color="auto"/>
            <w:left w:val="nil"/>
            <w:right w:val="single" w:sz="4" w:space="0" w:color="auto"/>
          </w:tcBorders>
          <w:shd w:val="clear" w:color="auto" w:fill="F2F2F2"/>
          <w:vAlign w:val="center"/>
        </w:tcPr>
        <w:p w:rsidR="009220EC" w:rsidRPr="00CE601A" w:rsidRDefault="009B6B29" w:rsidP="008960FF">
          <w:pPr>
            <w:rPr>
              <w:rFonts w:ascii="Arial" w:hAnsi="Arial"/>
              <w:color w:val="17365D"/>
              <w:sz w:val="24"/>
              <w:szCs w:val="24"/>
              <w:rtl/>
            </w:rPr>
          </w:pPr>
          <w:r w:rsidRPr="00CE601A">
            <w:rPr>
              <w:rFonts w:ascii="Arial" w:hAnsi="Arial"/>
              <w:color w:val="17365D"/>
              <w:sz w:val="24"/>
              <w:szCs w:val="24"/>
              <w:rtl/>
            </w:rPr>
            <w:t>משרד האוצר</w:t>
          </w:r>
        </w:p>
        <w:p w:rsidR="009220EC" w:rsidRPr="00F54EBF" w:rsidRDefault="009B6B29" w:rsidP="008960FF">
          <w:pPr>
            <w:rPr>
              <w:rFonts w:ascii="Arial" w:hAnsi="Arial"/>
              <w:sz w:val="23"/>
              <w:szCs w:val="23"/>
              <w:rtl/>
            </w:rPr>
          </w:pPr>
          <w:r w:rsidRPr="00F54EBF">
            <w:rPr>
              <w:rFonts w:ascii="Arial" w:hAnsi="Arial"/>
              <w:color w:val="17365D"/>
              <w:sz w:val="23"/>
              <w:szCs w:val="23"/>
              <w:rtl/>
            </w:rPr>
            <w:t>אגף החשב הכללי</w:t>
          </w:r>
        </w:p>
        <w:p w:rsidR="009220EC" w:rsidRDefault="009B6B29" w:rsidP="008960FF">
          <w:pPr>
            <w:spacing w:before="60" w:after="60"/>
            <w:rPr>
              <w:rFonts w:ascii="Arial" w:hAnsi="Arial"/>
              <w:rtl/>
            </w:rPr>
          </w:pPr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תכ"ם </w:t>
          </w:r>
          <w:r>
            <w:rPr>
              <w:rFonts w:ascii="Arial" w:hAnsi="Arial"/>
              <w:b/>
              <w:bCs/>
              <w:color w:val="17365D"/>
              <w:sz w:val="22"/>
              <w:szCs w:val="22"/>
              <w:rtl/>
            </w:rPr>
            <w:t>–</w:t>
          </w:r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 התקשרויות ורכישות</w:t>
          </w: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9220EC" w:rsidRPr="00CE601A" w:rsidRDefault="009B6B29" w:rsidP="00001D45">
          <w:pPr>
            <w:rPr>
              <w:rFonts w:ascii="Arial" w:hAnsi="Arial"/>
              <w:b/>
              <w:bCs/>
              <w:sz w:val="28"/>
              <w:szCs w:val="28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פרק </w:t>
          </w:r>
          <w:r w:rsidR="00001D45">
            <w:rPr>
              <w:rFonts w:ascii="Arial" w:hAnsi="Arial" w:hint="cs"/>
              <w:b/>
              <w:bCs/>
              <w:rtl/>
            </w:rPr>
            <w:t>משנ</w:t>
          </w:r>
          <w:r w:rsidRPr="00106EF7">
            <w:rPr>
              <w:rFonts w:ascii="Arial" w:hAnsi="Arial"/>
              <w:b/>
              <w:bCs/>
              <w:rtl/>
            </w:rPr>
            <w:t>י: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9220EC" w:rsidRPr="00F8548C" w:rsidRDefault="009B6B29" w:rsidP="008960FF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סוגי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מכרזים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והתקשרויות</w:t>
          </w:r>
        </w:p>
      </w:tc>
    </w:tr>
    <w:tr w:rsidR="007548B0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:rsidR="009220EC" w:rsidRPr="00D84715" w:rsidRDefault="005E2E7A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:rsidR="009220EC" w:rsidRDefault="005E2E7A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9220EC" w:rsidRPr="00D84715" w:rsidRDefault="00001D45" w:rsidP="008960FF">
          <w:pPr>
            <w:rPr>
              <w:rFonts w:ascii="Arial" w:hAnsi="Arial"/>
              <w:sz w:val="24"/>
              <w:szCs w:val="24"/>
              <w:rtl/>
            </w:rPr>
          </w:pPr>
          <w:r>
            <w:rPr>
              <w:rFonts w:ascii="Arial" w:hAnsi="Arial" w:hint="cs"/>
              <w:b/>
              <w:bCs/>
              <w:rtl/>
            </w:rPr>
            <w:t>תת פרק</w:t>
          </w:r>
          <w:r w:rsidR="009B6B29"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9220EC" w:rsidRPr="00F8548C" w:rsidRDefault="009B6B29" w:rsidP="008960FF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התקשרות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בפטור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ממכרז</w:t>
          </w:r>
        </w:p>
      </w:tc>
    </w:tr>
    <w:tr w:rsidR="007548B0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:rsidR="003D6D13" w:rsidRPr="00D84715" w:rsidRDefault="005E2E7A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:rsidR="003D6D13" w:rsidRPr="00D84715" w:rsidRDefault="005E2E7A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3D6D13" w:rsidRPr="00106EF7" w:rsidRDefault="009B6B29" w:rsidP="009220EC">
          <w:pPr>
            <w:rPr>
              <w:rFonts w:ascii="Arial" w:hAnsi="Arial"/>
              <w:b/>
              <w:bCs/>
              <w:rtl/>
            </w:rPr>
          </w:pPr>
          <w:r>
            <w:rPr>
              <w:rFonts w:ascii="Arial" w:hAnsi="Arial" w:hint="cs"/>
              <w:b/>
              <w:bCs/>
              <w:rtl/>
            </w:rPr>
            <w:t>הוראה מקשרת: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3D6D13" w:rsidRPr="00671AFA" w:rsidRDefault="009B6B29" w:rsidP="008960FF">
          <w:pPr>
            <w:rPr>
              <w:rFonts w:ascii="Arial" w:hAnsi="Arial"/>
              <w:rtl/>
            </w:rPr>
          </w:pPr>
          <w:r>
            <w:rPr>
              <w:rFonts w:ascii="Arial" w:hAnsi="Arial" w:hint="cs"/>
              <w:rtl/>
            </w:rPr>
            <w:t>7.3.6.2</w:t>
          </w:r>
        </w:p>
      </w:tc>
    </w:tr>
    <w:tr w:rsidR="007548B0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:rsidR="009220EC" w:rsidRPr="00D84715" w:rsidRDefault="005E2E7A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:rsidR="009220EC" w:rsidRPr="00D84715" w:rsidRDefault="005E2E7A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:rsidR="009220EC" w:rsidRPr="00D84715" w:rsidRDefault="009B6B29" w:rsidP="009220EC">
          <w:pPr>
            <w:rPr>
              <w:rFonts w:ascii="Arial" w:hAnsi="Arial"/>
              <w:sz w:val="24"/>
              <w:szCs w:val="24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מספר </w:t>
          </w:r>
          <w:r>
            <w:rPr>
              <w:rFonts w:ascii="Arial" w:hAnsi="Arial" w:hint="cs"/>
              <w:b/>
              <w:bCs/>
              <w:rtl/>
            </w:rPr>
            <w:t>טופס</w:t>
          </w:r>
          <w:r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9220EC" w:rsidRPr="00F8548C" w:rsidRDefault="009B6B29" w:rsidP="008960FF">
          <w:pPr>
            <w:rPr>
              <w:rFonts w:ascii="Arial" w:hAnsi="Arial"/>
              <w:rtl/>
            </w:rPr>
          </w:pPr>
          <w:r w:rsidRPr="00671AFA">
            <w:rPr>
              <w:rFonts w:ascii="Arial" w:hAnsi="Arial" w:hint="cs"/>
              <w:rtl/>
            </w:rPr>
            <w:t>ט</w:t>
          </w:r>
          <w:r w:rsidRPr="00671AFA">
            <w:rPr>
              <w:rFonts w:ascii="Arial" w:hAnsi="Arial"/>
              <w:rtl/>
            </w:rPr>
            <w:t>.7.3.6.2.1</w:t>
          </w:r>
        </w:p>
      </w:tc>
    </w:tr>
    <w:tr w:rsidR="009B6B29" w:rsidTr="009B6B29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:rsidR="009B6B29" w:rsidRPr="00D84715" w:rsidRDefault="009B6B29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</w:tcPr>
        <w:p w:rsidR="009B6B29" w:rsidRPr="00D84715" w:rsidRDefault="009B6B29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:rsidR="009B6B29" w:rsidRPr="00D84715" w:rsidRDefault="009B6B29" w:rsidP="008960FF">
          <w:pPr>
            <w:rPr>
              <w:rFonts w:ascii="Arial" w:hAnsi="Arial"/>
            </w:rPr>
          </w:pPr>
          <w:r w:rsidRPr="00106EF7">
            <w:rPr>
              <w:rFonts w:ascii="Arial" w:hAnsi="Arial"/>
              <w:b/>
              <w:bCs/>
              <w:rtl/>
            </w:rPr>
            <w:t>מהדורה:</w:t>
          </w:r>
        </w:p>
      </w:tc>
      <w:tc>
        <w:tcPr>
          <w:tcW w:w="199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:rsidR="009B6B29" w:rsidRPr="00F8548C" w:rsidRDefault="009B6B29" w:rsidP="009B6B29">
          <w:pPr>
            <w:rPr>
              <w:rFonts w:ascii="Arial" w:hAnsi="Arial"/>
              <w:rtl/>
            </w:rPr>
          </w:pPr>
          <w:r w:rsidRPr="00F8548C">
            <w:rPr>
              <w:rFonts w:ascii="Arial" w:hAnsi="Arial" w:hint="cs"/>
              <w:rtl/>
            </w:rPr>
            <w:t>01</w:t>
          </w:r>
        </w:p>
      </w:tc>
      <w:tc>
        <w:tcPr>
          <w:tcW w:w="1995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:rsidR="009B6B29" w:rsidRPr="00F8548C" w:rsidRDefault="009B6B29" w:rsidP="009B6B29">
          <w:pPr>
            <w:rPr>
              <w:rFonts w:ascii="Arial" w:hAnsi="Arial"/>
              <w:rtl/>
            </w:rPr>
          </w:pPr>
          <w:r w:rsidRPr="00BC3D4D">
            <w:rPr>
              <w:rFonts w:ascii="Arial" w:hAnsi="Arial" w:hint="cs"/>
              <w:rtl/>
            </w:rPr>
            <w:t>תת מהדורה:01</w:t>
          </w:r>
        </w:p>
      </w:tc>
    </w:tr>
  </w:tbl>
  <w:p w:rsidR="00E678BB" w:rsidRPr="00D84715" w:rsidRDefault="005E2E7A" w:rsidP="00DE4C1B">
    <w:pPr>
      <w:rPr>
        <w:rFonts w:ascii="Arial" w:hAnsi="Arial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EE6C0A"/>
    <w:multiLevelType w:val="hybridMultilevel"/>
    <w:tmpl w:val="90DEFDB0"/>
    <w:lvl w:ilvl="0" w:tplc="99D0276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030F3E"/>
    <w:multiLevelType w:val="multilevel"/>
    <w:tmpl w:val="F2F2EB18"/>
    <w:lvl w:ilvl="0">
      <w:start w:val="1"/>
      <w:numFmt w:val="decimal"/>
      <w:lvlText w:val="%1."/>
      <w:lvlJc w:val="left"/>
      <w:pPr>
        <w:ind w:left="360" w:hanging="360"/>
      </w:pPr>
      <w:rPr>
        <w:rFonts w:cs="David"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hebrew1"/>
      <w:lvlText w:val="(%4)"/>
      <w:lvlJc w:val="left"/>
      <w:pPr>
        <w:ind w:left="1728" w:hanging="648"/>
      </w:pPr>
      <w:rPr>
        <w:rFonts w:hint="default"/>
      </w:rPr>
    </w:lvl>
    <w:lvl w:ilvl="4">
      <w:start w:val="1"/>
      <w:numFmt w:val="lowerRoman"/>
      <w:lvlText w:val="%5."/>
      <w:lvlJc w:val="right"/>
      <w:pPr>
        <w:ind w:left="2232" w:hanging="792"/>
      </w:pPr>
      <w:rPr>
        <w:rFonts w:asciiTheme="majorHAnsi" w:hAnsiTheme="majorHAnsi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lowerRoman"/>
      <w:lvlText w:val="%8."/>
      <w:lvlJc w:val="right"/>
      <w:pPr>
        <w:ind w:left="3744" w:hanging="1224"/>
      </w:pPr>
      <w:rPr>
        <w:rFonts w:asciiTheme="majorHAnsi" w:hAnsiTheme="majorHAnsi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1562054E"/>
    <w:multiLevelType w:val="multilevel"/>
    <w:tmpl w:val="BF8CCFA6"/>
    <w:lvl w:ilvl="0">
      <w:start w:val="1"/>
      <w:numFmt w:val="decimal"/>
      <w:pStyle w:val="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lvlText w:val="%1.%2.%3."/>
      <w:lvlJc w:val="left"/>
      <w:pPr>
        <w:ind w:left="1224" w:hanging="504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5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6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167B1B01"/>
    <w:multiLevelType w:val="multilevel"/>
    <w:tmpl w:val="F214B016"/>
    <w:lvl w:ilvl="0">
      <w:start w:val="1"/>
      <w:numFmt w:val="decimal"/>
      <w:lvlText w:val="%1."/>
      <w:lvlJc w:val="left"/>
      <w:pPr>
        <w:ind w:left="360" w:hanging="360"/>
      </w:pPr>
      <w:rPr>
        <w:rFonts w:cs="David"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hebrew1"/>
      <w:lvlText w:val="%8."/>
      <w:lvlJc w:val="center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834374B"/>
    <w:multiLevelType w:val="hybridMultilevel"/>
    <w:tmpl w:val="1E1684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5905EA"/>
    <w:multiLevelType w:val="hybridMultilevel"/>
    <w:tmpl w:val="E77C36FA"/>
    <w:lvl w:ilvl="0" w:tplc="DAE41EE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B02328"/>
    <w:multiLevelType w:val="multilevel"/>
    <w:tmpl w:val="05223958"/>
    <w:lvl w:ilvl="0">
      <w:start w:val="1"/>
      <w:numFmt w:val="decimal"/>
      <w:lvlText w:val="%1."/>
      <w:lvlJc w:val="left"/>
      <w:pPr>
        <w:ind w:left="360" w:hanging="360"/>
      </w:pPr>
      <w:rPr>
        <w:rFonts w:cs="David"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hebrew1"/>
      <w:lvlText w:val="%4."/>
      <w:lvlJc w:val="left"/>
      <w:pPr>
        <w:ind w:left="1728" w:hanging="648"/>
      </w:pPr>
      <w:rPr>
        <w:rFonts w:cs="David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hebrew1"/>
      <w:lvlText w:val="%8."/>
      <w:lvlJc w:val="center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C2C5C0C"/>
    <w:multiLevelType w:val="hybridMultilevel"/>
    <w:tmpl w:val="A61E452A"/>
    <w:lvl w:ilvl="0" w:tplc="E01AE7AE">
      <w:start w:val="1"/>
      <w:numFmt w:val="decimal"/>
      <w:lvlText w:val="%1."/>
      <w:lvlJc w:val="left"/>
      <w:pPr>
        <w:ind w:left="720" w:hanging="360"/>
      </w:pPr>
      <w:rPr>
        <w:rFonts w:asciiTheme="minorBidi" w:eastAsiaTheme="minorHAnsi" w:hAnsiTheme="minorBidi" w:cs="David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D34E7B"/>
    <w:multiLevelType w:val="hybridMultilevel"/>
    <w:tmpl w:val="3AA08328"/>
    <w:lvl w:ilvl="0" w:tplc="04090013">
      <w:start w:val="1"/>
      <w:numFmt w:val="hebrew1"/>
      <w:lvlText w:val="%1."/>
      <w:lvlJc w:val="center"/>
      <w:pPr>
        <w:ind w:left="4329" w:hanging="360"/>
      </w:pPr>
    </w:lvl>
    <w:lvl w:ilvl="1" w:tplc="04090019" w:tentative="1">
      <w:start w:val="1"/>
      <w:numFmt w:val="lowerLetter"/>
      <w:lvlText w:val="%2."/>
      <w:lvlJc w:val="left"/>
      <w:pPr>
        <w:ind w:left="1716" w:hanging="360"/>
      </w:pPr>
    </w:lvl>
    <w:lvl w:ilvl="2" w:tplc="0409001B" w:tentative="1">
      <w:start w:val="1"/>
      <w:numFmt w:val="lowerRoman"/>
      <w:lvlText w:val="%3."/>
      <w:lvlJc w:val="right"/>
      <w:pPr>
        <w:ind w:left="2436" w:hanging="180"/>
      </w:pPr>
    </w:lvl>
    <w:lvl w:ilvl="3" w:tplc="0409000F" w:tentative="1">
      <w:start w:val="1"/>
      <w:numFmt w:val="decimal"/>
      <w:lvlText w:val="%4."/>
      <w:lvlJc w:val="left"/>
      <w:pPr>
        <w:ind w:left="3156" w:hanging="360"/>
      </w:pPr>
    </w:lvl>
    <w:lvl w:ilvl="4" w:tplc="04090019" w:tentative="1">
      <w:start w:val="1"/>
      <w:numFmt w:val="lowerLetter"/>
      <w:lvlText w:val="%5."/>
      <w:lvlJc w:val="left"/>
      <w:pPr>
        <w:ind w:left="3876" w:hanging="360"/>
      </w:pPr>
    </w:lvl>
    <w:lvl w:ilvl="5" w:tplc="0409001B" w:tentative="1">
      <w:start w:val="1"/>
      <w:numFmt w:val="lowerRoman"/>
      <w:lvlText w:val="%6."/>
      <w:lvlJc w:val="right"/>
      <w:pPr>
        <w:ind w:left="4596" w:hanging="180"/>
      </w:pPr>
    </w:lvl>
    <w:lvl w:ilvl="6" w:tplc="0409000F" w:tentative="1">
      <w:start w:val="1"/>
      <w:numFmt w:val="decimal"/>
      <w:lvlText w:val="%7."/>
      <w:lvlJc w:val="left"/>
      <w:pPr>
        <w:ind w:left="5316" w:hanging="360"/>
      </w:pPr>
    </w:lvl>
    <w:lvl w:ilvl="7" w:tplc="04090019" w:tentative="1">
      <w:start w:val="1"/>
      <w:numFmt w:val="lowerLetter"/>
      <w:lvlText w:val="%8."/>
      <w:lvlJc w:val="left"/>
      <w:pPr>
        <w:ind w:left="6036" w:hanging="360"/>
      </w:pPr>
    </w:lvl>
    <w:lvl w:ilvl="8" w:tplc="04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9" w15:restartNumberingAfterBreak="0">
    <w:nsid w:val="35455564"/>
    <w:multiLevelType w:val="multilevel"/>
    <w:tmpl w:val="518E2FC2"/>
    <w:lvl w:ilvl="0">
      <w:start w:val="1"/>
      <w:numFmt w:val="decimal"/>
      <w:lvlText w:val="%1."/>
      <w:lvlJc w:val="left"/>
      <w:pPr>
        <w:ind w:left="360" w:hanging="360"/>
      </w:pPr>
      <w:rPr>
        <w:rFonts w:cs="David"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hebrew1"/>
      <w:lvlText w:val="%5."/>
      <w:lvlJc w:val="left"/>
      <w:pPr>
        <w:ind w:left="2232" w:hanging="792"/>
      </w:pPr>
      <w:rPr>
        <w:rFonts w:cs="David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hebrew1"/>
      <w:lvlText w:val="%8."/>
      <w:lvlJc w:val="center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3B685277"/>
    <w:multiLevelType w:val="hybridMultilevel"/>
    <w:tmpl w:val="AB987E04"/>
    <w:lvl w:ilvl="0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3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0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800" w:hanging="360"/>
      </w:pPr>
      <w:rPr>
        <w:rFonts w:ascii="Wingdings" w:hAnsi="Wingdings" w:hint="default"/>
      </w:rPr>
    </w:lvl>
  </w:abstractNum>
  <w:abstractNum w:abstractNumId="11" w15:restartNumberingAfterBreak="0">
    <w:nsid w:val="3D8B4FE8"/>
    <w:multiLevelType w:val="multilevel"/>
    <w:tmpl w:val="6F4636C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483259DC"/>
    <w:multiLevelType w:val="multilevel"/>
    <w:tmpl w:val="21705032"/>
    <w:lvl w:ilvl="0">
      <w:start w:val="1"/>
      <w:numFmt w:val="decimal"/>
      <w:pStyle w:val="7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492E3917"/>
    <w:multiLevelType w:val="multilevel"/>
    <w:tmpl w:val="CDEECF4C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06"/>
        </w:tabs>
        <w:ind w:left="1106" w:hanging="567"/>
      </w:pPr>
      <w:rPr>
        <w:rFonts w:hint="default"/>
        <w:b w:val="0"/>
        <w:bCs w:val="0"/>
      </w:rPr>
    </w:lvl>
    <w:lvl w:ilvl="2">
      <w:start w:val="1"/>
      <w:numFmt w:val="bullet"/>
      <w:lvlText w:val=""/>
      <w:lvlJc w:val="left"/>
      <w:pPr>
        <w:tabs>
          <w:tab w:val="num" w:pos="1418"/>
        </w:tabs>
        <w:ind w:left="1418" w:hanging="851"/>
      </w:pPr>
      <w:rPr>
        <w:rFonts w:ascii="Symbol" w:hAnsi="Symbo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bidi="he-IL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78" w:hanging="79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4" w15:restartNumberingAfterBreak="0">
    <w:nsid w:val="50A50E11"/>
    <w:multiLevelType w:val="multilevel"/>
    <w:tmpl w:val="F2F2EB18"/>
    <w:lvl w:ilvl="0">
      <w:start w:val="1"/>
      <w:numFmt w:val="decimal"/>
      <w:lvlText w:val="%1."/>
      <w:lvlJc w:val="left"/>
      <w:pPr>
        <w:ind w:left="360" w:hanging="360"/>
      </w:pPr>
      <w:rPr>
        <w:rFonts w:cs="David"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hebrew1"/>
      <w:lvlText w:val="(%4)"/>
      <w:lvlJc w:val="left"/>
      <w:pPr>
        <w:ind w:left="1728" w:hanging="648"/>
      </w:pPr>
      <w:rPr>
        <w:rFonts w:hint="default"/>
      </w:rPr>
    </w:lvl>
    <w:lvl w:ilvl="4">
      <w:start w:val="1"/>
      <w:numFmt w:val="lowerRoman"/>
      <w:lvlText w:val="%5."/>
      <w:lvlJc w:val="right"/>
      <w:pPr>
        <w:ind w:left="2232" w:hanging="792"/>
      </w:pPr>
      <w:rPr>
        <w:rFonts w:asciiTheme="majorHAnsi" w:hAnsiTheme="majorHAnsi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lowerRoman"/>
      <w:lvlText w:val="%8."/>
      <w:lvlJc w:val="right"/>
      <w:pPr>
        <w:ind w:left="3744" w:hanging="1224"/>
      </w:pPr>
      <w:rPr>
        <w:rFonts w:asciiTheme="majorHAnsi" w:hAnsiTheme="majorHAnsi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510D1B89"/>
    <w:multiLevelType w:val="hybridMultilevel"/>
    <w:tmpl w:val="68ACF3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71C2B20">
      <w:start w:val="1"/>
      <w:numFmt w:val="hebrew1"/>
      <w:lvlText w:val="(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4B53B2"/>
    <w:multiLevelType w:val="multilevel"/>
    <w:tmpl w:val="786080AC"/>
    <w:lvl w:ilvl="0">
      <w:start w:val="1"/>
      <w:numFmt w:val="decimal"/>
      <w:lvlText w:val="%1."/>
      <w:lvlJc w:val="left"/>
      <w:pPr>
        <w:ind w:left="302" w:hanging="360"/>
      </w:pPr>
      <w:rPr>
        <w:rFonts w:cs="David"/>
        <w:b w:val="0"/>
        <w:bCs w:val="0"/>
      </w:rPr>
    </w:lvl>
    <w:lvl w:ilvl="1">
      <w:start w:val="1"/>
      <w:numFmt w:val="decimal"/>
      <w:isLgl/>
      <w:lvlText w:val="%1.%2"/>
      <w:lvlJc w:val="left"/>
      <w:pPr>
        <w:ind w:left="662" w:hanging="360"/>
      </w:pPr>
      <w:rPr>
        <w:rFonts w:ascii="Calibri" w:hAnsi="Calibri" w:hint="default"/>
        <w:b w:val="0"/>
        <w:bCs w:val="0"/>
        <w:strike w:val="0"/>
        <w:dstrike w:val="0"/>
        <w:u w:val="none"/>
        <w:effect w:val="none"/>
      </w:rPr>
    </w:lvl>
    <w:lvl w:ilvl="2">
      <w:start w:val="1"/>
      <w:numFmt w:val="decimal"/>
      <w:isLgl/>
      <w:lvlText w:val="%1.%2.%3"/>
      <w:lvlJc w:val="left"/>
      <w:pPr>
        <w:ind w:left="1382" w:hanging="720"/>
      </w:pPr>
      <w:rPr>
        <w:rFonts w:ascii="Calibri" w:hAnsi="Calibri" w:hint="default"/>
        <w:b/>
        <w:strike w:val="0"/>
        <w:dstrike w:val="0"/>
        <w:u w:val="none"/>
        <w:effect w:val="none"/>
      </w:rPr>
    </w:lvl>
    <w:lvl w:ilvl="3">
      <w:start w:val="1"/>
      <w:numFmt w:val="decimal"/>
      <w:isLgl/>
      <w:lvlText w:val="%1.%2.%3.%4"/>
      <w:lvlJc w:val="left"/>
      <w:pPr>
        <w:ind w:left="1742" w:hanging="720"/>
      </w:pPr>
      <w:rPr>
        <w:rFonts w:ascii="Calibri" w:hAnsi="Calibri" w:hint="default"/>
        <w:b/>
        <w:u w:val="single"/>
      </w:rPr>
    </w:lvl>
    <w:lvl w:ilvl="4">
      <w:start w:val="1"/>
      <w:numFmt w:val="decimal"/>
      <w:isLgl/>
      <w:lvlText w:val="%1.%2.%3.%4.%5"/>
      <w:lvlJc w:val="left"/>
      <w:pPr>
        <w:ind w:left="2462" w:hanging="1080"/>
      </w:pPr>
      <w:rPr>
        <w:rFonts w:ascii="Calibri" w:hAnsi="Calibri" w:hint="default"/>
        <w:b/>
        <w:u w:val="single"/>
      </w:rPr>
    </w:lvl>
    <w:lvl w:ilvl="5">
      <w:start w:val="1"/>
      <w:numFmt w:val="decimal"/>
      <w:isLgl/>
      <w:lvlText w:val="%1.%2.%3.%4.%5.%6"/>
      <w:lvlJc w:val="left"/>
      <w:pPr>
        <w:ind w:left="2822" w:hanging="1080"/>
      </w:pPr>
      <w:rPr>
        <w:rFonts w:ascii="Calibri" w:hAnsi="Calibri" w:hint="default"/>
        <w:b/>
        <w:u w:val="single"/>
      </w:rPr>
    </w:lvl>
    <w:lvl w:ilvl="6">
      <w:start w:val="1"/>
      <w:numFmt w:val="decimal"/>
      <w:isLgl/>
      <w:lvlText w:val="%1.%2.%3.%4.%5.%6.%7"/>
      <w:lvlJc w:val="left"/>
      <w:pPr>
        <w:ind w:left="3182" w:hanging="1080"/>
      </w:pPr>
      <w:rPr>
        <w:rFonts w:ascii="Calibri" w:hAnsi="Calibri" w:hint="default"/>
        <w:b/>
        <w:u w:val="single"/>
      </w:rPr>
    </w:lvl>
    <w:lvl w:ilvl="7">
      <w:start w:val="1"/>
      <w:numFmt w:val="decimal"/>
      <w:isLgl/>
      <w:lvlText w:val="%1.%2.%3.%4.%5.%6.%7.%8"/>
      <w:lvlJc w:val="left"/>
      <w:pPr>
        <w:ind w:left="3902" w:hanging="1440"/>
      </w:pPr>
      <w:rPr>
        <w:rFonts w:ascii="Calibri" w:hAnsi="Calibri" w:hint="default"/>
        <w:b/>
        <w:u w:val="single"/>
      </w:rPr>
    </w:lvl>
    <w:lvl w:ilvl="8">
      <w:start w:val="1"/>
      <w:numFmt w:val="decimal"/>
      <w:isLgl/>
      <w:lvlText w:val="%1.%2.%3.%4.%5.%6.%7.%8.%9"/>
      <w:lvlJc w:val="left"/>
      <w:pPr>
        <w:ind w:left="4262" w:hanging="1440"/>
      </w:pPr>
      <w:rPr>
        <w:rFonts w:ascii="Calibri" w:hAnsi="Calibri" w:hint="default"/>
        <w:b/>
        <w:u w:val="single"/>
      </w:rPr>
    </w:lvl>
  </w:abstractNum>
  <w:abstractNum w:abstractNumId="17" w15:restartNumberingAfterBreak="0">
    <w:nsid w:val="537049E7"/>
    <w:multiLevelType w:val="multilevel"/>
    <w:tmpl w:val="017AFBC8"/>
    <w:lvl w:ilvl="0">
      <w:start w:val="1"/>
      <w:numFmt w:val="decimal"/>
      <w:lvlText w:val="%1."/>
      <w:lvlJc w:val="left"/>
      <w:pPr>
        <w:ind w:left="360" w:hanging="360"/>
      </w:pPr>
      <w:rPr>
        <w:rFonts w:cs="David"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hebrew1"/>
      <w:lvlText w:val="%8."/>
      <w:lvlJc w:val="center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54921C56"/>
    <w:multiLevelType w:val="multilevel"/>
    <w:tmpl w:val="F214B016"/>
    <w:lvl w:ilvl="0">
      <w:start w:val="1"/>
      <w:numFmt w:val="decimal"/>
      <w:lvlText w:val="%1."/>
      <w:lvlJc w:val="left"/>
      <w:pPr>
        <w:ind w:left="360" w:hanging="360"/>
      </w:pPr>
      <w:rPr>
        <w:rFonts w:cs="David"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hebrew1"/>
      <w:lvlText w:val="%8."/>
      <w:lvlJc w:val="center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58FF7171"/>
    <w:multiLevelType w:val="hybridMultilevel"/>
    <w:tmpl w:val="CAACBB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D31B19"/>
    <w:multiLevelType w:val="hybridMultilevel"/>
    <w:tmpl w:val="9D7AFDEC"/>
    <w:lvl w:ilvl="0" w:tplc="A1385A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F0CD8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2C6346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8C72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4406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5707CA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24D89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6C686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4CBAC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4F586D"/>
    <w:multiLevelType w:val="hybridMultilevel"/>
    <w:tmpl w:val="618484FA"/>
    <w:lvl w:ilvl="0" w:tplc="30766926">
      <w:start w:val="4"/>
      <w:numFmt w:val="bullet"/>
      <w:lvlText w:val="-"/>
      <w:lvlJc w:val="left"/>
      <w:pPr>
        <w:ind w:left="420" w:hanging="360"/>
      </w:pPr>
      <w:rPr>
        <w:rFonts w:asciiTheme="majorHAnsi" w:eastAsia="Times New Roman" w:hAnsiTheme="majorHAnsi" w:cs="David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2" w15:restartNumberingAfterBreak="0">
    <w:nsid w:val="63E63232"/>
    <w:multiLevelType w:val="multilevel"/>
    <w:tmpl w:val="380EF82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07"/>
        </w:tabs>
        <w:ind w:left="1407" w:hanging="567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1985"/>
        </w:tabs>
        <w:ind w:left="1985" w:hanging="851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tabs>
          <w:tab w:val="num" w:pos="2835"/>
        </w:tabs>
        <w:ind w:left="2835" w:hanging="850"/>
      </w:pPr>
      <w:rPr>
        <w:rFonts w:hint="default"/>
        <w:b w:val="0"/>
        <w:bCs w:val="0"/>
      </w:rPr>
    </w:lvl>
    <w:lvl w:ilvl="4">
      <w:start w:val="1"/>
      <w:numFmt w:val="decimal"/>
      <w:lvlText w:val="%1.%2.%3.%4.%5"/>
      <w:lvlJc w:val="left"/>
      <w:pPr>
        <w:tabs>
          <w:tab w:val="num" w:pos="1575"/>
        </w:tabs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19"/>
        </w:tabs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63"/>
        </w:tabs>
        <w:ind w:left="1863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2151"/>
        </w:tabs>
        <w:ind w:left="2151" w:hanging="1584"/>
      </w:pPr>
      <w:rPr>
        <w:rFonts w:hint="default"/>
      </w:rPr>
    </w:lvl>
  </w:abstractNum>
  <w:abstractNum w:abstractNumId="23" w15:restartNumberingAfterBreak="0">
    <w:nsid w:val="65EF5805"/>
    <w:multiLevelType w:val="hybridMultilevel"/>
    <w:tmpl w:val="1D84AC60"/>
    <w:lvl w:ilvl="0" w:tplc="5BF07F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682528C"/>
    <w:multiLevelType w:val="hybridMultilevel"/>
    <w:tmpl w:val="F1D6272C"/>
    <w:lvl w:ilvl="0" w:tplc="37B0B19A">
      <w:start w:val="1"/>
      <w:numFmt w:val="decimal"/>
      <w:lvlText w:val="%1."/>
      <w:lvlJc w:val="right"/>
      <w:pPr>
        <w:ind w:left="135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9" w:hanging="360"/>
      </w:pPr>
    </w:lvl>
    <w:lvl w:ilvl="2" w:tplc="0409001B" w:tentative="1">
      <w:start w:val="1"/>
      <w:numFmt w:val="lowerRoman"/>
      <w:lvlText w:val="%3."/>
      <w:lvlJc w:val="right"/>
      <w:pPr>
        <w:ind w:left="2799" w:hanging="180"/>
      </w:pPr>
    </w:lvl>
    <w:lvl w:ilvl="3" w:tplc="0409000F" w:tentative="1">
      <w:start w:val="1"/>
      <w:numFmt w:val="decimal"/>
      <w:lvlText w:val="%4."/>
      <w:lvlJc w:val="left"/>
      <w:pPr>
        <w:ind w:left="3519" w:hanging="360"/>
      </w:pPr>
    </w:lvl>
    <w:lvl w:ilvl="4" w:tplc="04090019" w:tentative="1">
      <w:start w:val="1"/>
      <w:numFmt w:val="lowerLetter"/>
      <w:lvlText w:val="%5."/>
      <w:lvlJc w:val="left"/>
      <w:pPr>
        <w:ind w:left="4239" w:hanging="360"/>
      </w:pPr>
    </w:lvl>
    <w:lvl w:ilvl="5" w:tplc="0409001B" w:tentative="1">
      <w:start w:val="1"/>
      <w:numFmt w:val="lowerRoman"/>
      <w:lvlText w:val="%6."/>
      <w:lvlJc w:val="right"/>
      <w:pPr>
        <w:ind w:left="4959" w:hanging="180"/>
      </w:pPr>
    </w:lvl>
    <w:lvl w:ilvl="6" w:tplc="0409000F" w:tentative="1">
      <w:start w:val="1"/>
      <w:numFmt w:val="decimal"/>
      <w:lvlText w:val="%7."/>
      <w:lvlJc w:val="left"/>
      <w:pPr>
        <w:ind w:left="5679" w:hanging="360"/>
      </w:pPr>
    </w:lvl>
    <w:lvl w:ilvl="7" w:tplc="04090019" w:tentative="1">
      <w:start w:val="1"/>
      <w:numFmt w:val="lowerLetter"/>
      <w:lvlText w:val="%8."/>
      <w:lvlJc w:val="left"/>
      <w:pPr>
        <w:ind w:left="6399" w:hanging="360"/>
      </w:pPr>
    </w:lvl>
    <w:lvl w:ilvl="8" w:tplc="0409001B" w:tentative="1">
      <w:start w:val="1"/>
      <w:numFmt w:val="lowerRoman"/>
      <w:lvlText w:val="%9."/>
      <w:lvlJc w:val="right"/>
      <w:pPr>
        <w:ind w:left="7119" w:hanging="180"/>
      </w:pPr>
    </w:lvl>
  </w:abstractNum>
  <w:abstractNum w:abstractNumId="25" w15:restartNumberingAfterBreak="0">
    <w:nsid w:val="68153A25"/>
    <w:multiLevelType w:val="multilevel"/>
    <w:tmpl w:val="862E31B0"/>
    <w:lvl w:ilvl="0">
      <w:start w:val="1"/>
      <w:numFmt w:val="decimal"/>
      <w:lvlText w:val="%1."/>
      <w:lvlJc w:val="left"/>
      <w:pPr>
        <w:ind w:left="360" w:hanging="360"/>
      </w:pPr>
      <w:rPr>
        <w:rFonts w:cs="David"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lowerRoman"/>
      <w:lvlText w:val="%5."/>
      <w:lvlJc w:val="right"/>
      <w:pPr>
        <w:ind w:left="2232" w:hanging="792"/>
      </w:pPr>
      <w:rPr>
        <w:rFonts w:asciiTheme="majorHAnsi" w:hAnsiTheme="majorHAnsi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lowerRoman"/>
      <w:lvlText w:val="%8."/>
      <w:lvlJc w:val="right"/>
      <w:pPr>
        <w:ind w:left="3744" w:hanging="1224"/>
      </w:pPr>
      <w:rPr>
        <w:rFonts w:asciiTheme="majorHAnsi" w:hAnsiTheme="majorHAnsi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6BC65067"/>
    <w:multiLevelType w:val="multilevel"/>
    <w:tmpl w:val="D96EF73A"/>
    <w:lvl w:ilvl="0">
      <w:start w:val="1"/>
      <w:numFmt w:val="decimal"/>
      <w:lvlText w:val="%1."/>
      <w:lvlJc w:val="left"/>
      <w:pPr>
        <w:ind w:left="360" w:hanging="360"/>
      </w:pPr>
      <w:rPr>
        <w:rFonts w:cs="David"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hebrew1"/>
      <w:lvlText w:val="%8."/>
      <w:lvlJc w:val="center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6C5965A7"/>
    <w:multiLevelType w:val="multilevel"/>
    <w:tmpl w:val="B83C77C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3119"/>
        </w:tabs>
        <w:ind w:left="3119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53"/>
        </w:tabs>
        <w:ind w:left="4253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8" w15:restartNumberingAfterBreak="0">
    <w:nsid w:val="6F195275"/>
    <w:multiLevelType w:val="hybridMultilevel"/>
    <w:tmpl w:val="E01C39AE"/>
    <w:lvl w:ilvl="0" w:tplc="B7E2EA46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36884B42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88361FB4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B95EC784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A364DADE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1FFC7B72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2BF01538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8464510E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DBB08E6C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9" w15:restartNumberingAfterBreak="0">
    <w:nsid w:val="736E0E7A"/>
    <w:multiLevelType w:val="multilevel"/>
    <w:tmpl w:val="0409001D"/>
    <w:numStyleLink w:val="SolelBulletList1"/>
  </w:abstractNum>
  <w:abstractNum w:abstractNumId="30" w15:restartNumberingAfterBreak="0">
    <w:nsid w:val="79BE4DFF"/>
    <w:multiLevelType w:val="multilevel"/>
    <w:tmpl w:val="0409001D"/>
    <w:styleLink w:val="SolelBulletList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Tahoma" w:hint="default"/>
        <w:color w:val="auto"/>
        <w:szCs w:val="24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ahoma" w:hint="default"/>
        <w:szCs w:val="24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cs="Tahoma" w:hint="default"/>
        <w:color w:val="auto"/>
        <w:szCs w:val="24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cs="Tahoma" w:hint="default"/>
        <w:color w:val="auto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cs="Tahoma" w:hint="default"/>
        <w:color w:val="auto"/>
        <w:szCs w:val="24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 w15:restartNumberingAfterBreak="0">
    <w:nsid w:val="7EB700E2"/>
    <w:multiLevelType w:val="multilevel"/>
    <w:tmpl w:val="82FA55FE"/>
    <w:lvl w:ilvl="0">
      <w:start w:val="1"/>
      <w:numFmt w:val="decimal"/>
      <w:pStyle w:val="DCNH4"/>
      <w:isLgl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pStyle w:val="DCNH2"/>
      <w:isLgl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Restart w:val="0"/>
      <w:pStyle w:val="DCNH3"/>
      <w:isLgl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DCNH4"/>
      <w:suff w:val="space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31"/>
  </w:num>
  <w:num w:numId="2">
    <w:abstractNumId w:val="22"/>
  </w:num>
  <w:num w:numId="3">
    <w:abstractNumId w:val="2"/>
  </w:num>
  <w:num w:numId="4">
    <w:abstractNumId w:val="27"/>
  </w:num>
  <w:num w:numId="5">
    <w:abstractNumId w:val="13"/>
  </w:num>
  <w:num w:numId="6">
    <w:abstractNumId w:val="12"/>
  </w:num>
  <w:num w:numId="7">
    <w:abstractNumId w:val="11"/>
  </w:num>
  <w:num w:numId="8">
    <w:abstractNumId w:val="20"/>
  </w:num>
  <w:num w:numId="9">
    <w:abstractNumId w:val="28"/>
  </w:num>
  <w:num w:numId="10">
    <w:abstractNumId w:val="30"/>
  </w:num>
  <w:num w:numId="11">
    <w:abstractNumId w:val="29"/>
  </w:num>
  <w:num w:numId="12">
    <w:abstractNumId w:val="1"/>
  </w:num>
  <w:num w:numId="13">
    <w:abstractNumId w:val="23"/>
  </w:num>
  <w:num w:numId="14">
    <w:abstractNumId w:val="10"/>
  </w:num>
  <w:num w:numId="15">
    <w:abstractNumId w:val="3"/>
  </w:num>
  <w:num w:numId="16">
    <w:abstractNumId w:val="9"/>
  </w:num>
  <w:num w:numId="17">
    <w:abstractNumId w:val="26"/>
  </w:num>
  <w:num w:numId="18">
    <w:abstractNumId w:val="18"/>
  </w:num>
  <w:num w:numId="19">
    <w:abstractNumId w:val="17"/>
  </w:num>
  <w:num w:numId="20">
    <w:abstractNumId w:val="6"/>
  </w:num>
  <w:num w:numId="21">
    <w:abstractNumId w:val="7"/>
  </w:num>
  <w:num w:numId="22">
    <w:abstractNumId w:val="21"/>
  </w:num>
  <w:num w:numId="23">
    <w:abstractNumId w:val="8"/>
  </w:num>
  <w:num w:numId="2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0"/>
  </w:num>
  <w:num w:numId="26">
    <w:abstractNumId w:val="19"/>
  </w:num>
  <w:num w:numId="27">
    <w:abstractNumId w:val="4"/>
  </w:num>
  <w:num w:numId="28">
    <w:abstractNumId w:val="24"/>
  </w:num>
  <w:num w:numId="29">
    <w:abstractNumId w:val="5"/>
  </w:num>
  <w:num w:numId="30">
    <w:abstractNumId w:val="25"/>
  </w:num>
  <w:num w:numId="31">
    <w:abstractNumId w:val="15"/>
  </w:num>
  <w:num w:numId="3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hideSpellingErrors/>
  <w:hideGrammaticalErrors/>
  <w:attachedTemplate r:id="rId1"/>
  <w:trackRevisions/>
  <w:defaultTabStop w:val="964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8B0"/>
    <w:rsid w:val="00001D45"/>
    <w:rsid w:val="00003158"/>
    <w:rsid w:val="000206BE"/>
    <w:rsid w:val="00157233"/>
    <w:rsid w:val="00293619"/>
    <w:rsid w:val="00336CDD"/>
    <w:rsid w:val="004442BA"/>
    <w:rsid w:val="004605D0"/>
    <w:rsid w:val="0049004D"/>
    <w:rsid w:val="00561753"/>
    <w:rsid w:val="005A422B"/>
    <w:rsid w:val="005E2E7A"/>
    <w:rsid w:val="006123F6"/>
    <w:rsid w:val="007548B0"/>
    <w:rsid w:val="007A2CE0"/>
    <w:rsid w:val="00851E35"/>
    <w:rsid w:val="0086121B"/>
    <w:rsid w:val="009B6B29"/>
    <w:rsid w:val="009F7FB7"/>
    <w:rsid w:val="00BB6D58"/>
    <w:rsid w:val="00C72094"/>
    <w:rsid w:val="00DA5A3D"/>
    <w:rsid w:val="00E81CDD"/>
    <w:rsid w:val="00ED2B86"/>
    <w:rsid w:val="00FA0DC3"/>
    <w:rsid w:val="00FD3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F6D721D7-69DF-483C-9832-7894BDDDC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PMingLiU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iPriority="0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0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iPriority="0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iPriority="0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iPriority="0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DF4D1F"/>
    <w:pPr>
      <w:bidi/>
    </w:pPr>
    <w:rPr>
      <w:rFonts w:ascii="Verdana" w:hAnsi="Verdana" w:cs="Arial"/>
    </w:rPr>
  </w:style>
  <w:style w:type="paragraph" w:styleId="1">
    <w:name w:val="heading 1"/>
    <w:basedOn w:val="a1"/>
    <w:next w:val="a1"/>
    <w:link w:val="10"/>
    <w:qFormat/>
    <w:rsid w:val="00E91D42"/>
    <w:pPr>
      <w:keepNext/>
      <w:numPr>
        <w:numId w:val="3"/>
      </w:numPr>
      <w:shd w:val="clear" w:color="auto" w:fill="F2F2F2"/>
      <w:tabs>
        <w:tab w:val="left" w:pos="0"/>
      </w:tabs>
      <w:spacing w:before="240" w:after="180"/>
      <w:ind w:left="0" w:hanging="284"/>
      <w:outlineLvl w:val="0"/>
    </w:pPr>
    <w:rPr>
      <w:rFonts w:ascii="Arial" w:eastAsia="Times New Roman" w:hAnsi="Arial"/>
      <w:b/>
      <w:bCs/>
      <w:color w:val="003399"/>
      <w:kern w:val="32"/>
      <w:sz w:val="21"/>
      <w:szCs w:val="21"/>
    </w:rPr>
  </w:style>
  <w:style w:type="paragraph" w:styleId="2">
    <w:name w:val="heading 2"/>
    <w:basedOn w:val="a1"/>
    <w:link w:val="20"/>
    <w:qFormat/>
    <w:rsid w:val="00CE61BA"/>
    <w:pPr>
      <w:numPr>
        <w:ilvl w:val="1"/>
        <w:numId w:val="3"/>
      </w:numPr>
      <w:spacing w:line="360" w:lineRule="auto"/>
      <w:ind w:left="567" w:hanging="567"/>
      <w:jc w:val="both"/>
      <w:outlineLvl w:val="1"/>
    </w:pPr>
    <w:rPr>
      <w:rFonts w:ascii="Arial" w:eastAsia="Times New Roman" w:hAnsi="Arial"/>
      <w:sz w:val="21"/>
      <w:szCs w:val="21"/>
    </w:rPr>
  </w:style>
  <w:style w:type="paragraph" w:styleId="3">
    <w:name w:val="heading 3"/>
    <w:basedOn w:val="a1"/>
    <w:link w:val="30"/>
    <w:qFormat/>
    <w:rsid w:val="009F07BA"/>
    <w:pPr>
      <w:numPr>
        <w:ilvl w:val="2"/>
        <w:numId w:val="3"/>
      </w:numPr>
      <w:tabs>
        <w:tab w:val="left" w:pos="1304"/>
      </w:tabs>
      <w:spacing w:line="360" w:lineRule="auto"/>
      <w:ind w:left="1304" w:hanging="737"/>
      <w:jc w:val="both"/>
      <w:outlineLvl w:val="2"/>
    </w:pPr>
    <w:rPr>
      <w:rFonts w:ascii="Arial" w:hAnsi="Arial"/>
      <w:sz w:val="21"/>
      <w:szCs w:val="21"/>
    </w:rPr>
  </w:style>
  <w:style w:type="paragraph" w:styleId="4">
    <w:name w:val="heading 4"/>
    <w:basedOn w:val="3"/>
    <w:link w:val="40"/>
    <w:qFormat/>
    <w:rsid w:val="009F07BA"/>
    <w:pPr>
      <w:numPr>
        <w:ilvl w:val="3"/>
      </w:numPr>
      <w:tabs>
        <w:tab w:val="clear" w:pos="1304"/>
        <w:tab w:val="left" w:pos="2268"/>
      </w:tabs>
      <w:ind w:left="2268" w:hanging="964"/>
      <w:outlineLvl w:val="3"/>
    </w:pPr>
  </w:style>
  <w:style w:type="paragraph" w:styleId="5">
    <w:name w:val="heading 5"/>
    <w:basedOn w:val="a1"/>
    <w:link w:val="50"/>
    <w:qFormat/>
    <w:rsid w:val="000D2E03"/>
    <w:pPr>
      <w:keepNext/>
      <w:numPr>
        <w:ilvl w:val="4"/>
        <w:numId w:val="3"/>
      </w:numPr>
      <w:tabs>
        <w:tab w:val="left" w:pos="3402"/>
      </w:tabs>
      <w:spacing w:before="60" w:after="60" w:line="360" w:lineRule="auto"/>
      <w:ind w:left="3402" w:hanging="1134"/>
      <w:jc w:val="both"/>
      <w:outlineLvl w:val="4"/>
    </w:pPr>
    <w:rPr>
      <w:rFonts w:ascii="Arial" w:hAnsi="Arial"/>
    </w:rPr>
  </w:style>
  <w:style w:type="paragraph" w:styleId="6">
    <w:name w:val="heading 6"/>
    <w:basedOn w:val="5"/>
    <w:link w:val="60"/>
    <w:qFormat/>
    <w:rsid w:val="007B0516"/>
    <w:pPr>
      <w:numPr>
        <w:ilvl w:val="5"/>
      </w:numPr>
      <w:ind w:left="6052" w:hanging="1275"/>
      <w:outlineLvl w:val="5"/>
    </w:pPr>
  </w:style>
  <w:style w:type="paragraph" w:styleId="7">
    <w:name w:val="heading 7"/>
    <w:basedOn w:val="2"/>
    <w:next w:val="a1"/>
    <w:link w:val="70"/>
    <w:qFormat/>
    <w:rsid w:val="00443F84"/>
    <w:pPr>
      <w:numPr>
        <w:ilvl w:val="0"/>
        <w:numId w:val="6"/>
      </w:numPr>
      <w:outlineLvl w:val="6"/>
    </w:pPr>
  </w:style>
  <w:style w:type="paragraph" w:styleId="8">
    <w:name w:val="heading 8"/>
    <w:basedOn w:val="a1"/>
    <w:next w:val="a1"/>
    <w:link w:val="80"/>
    <w:qFormat/>
    <w:rsid w:val="00A61532"/>
    <w:pPr>
      <w:keepNext/>
      <w:numPr>
        <w:ilvl w:val="7"/>
        <w:numId w:val="2"/>
      </w:numPr>
      <w:outlineLvl w:val="7"/>
    </w:pPr>
    <w:rPr>
      <w:i/>
      <w:iCs/>
    </w:rPr>
  </w:style>
  <w:style w:type="paragraph" w:styleId="9">
    <w:name w:val="heading 9"/>
    <w:basedOn w:val="a1"/>
    <w:next w:val="a1"/>
    <w:link w:val="90"/>
    <w:qFormat/>
    <w:rsid w:val="00A61532"/>
    <w:pPr>
      <w:keepNext/>
      <w:numPr>
        <w:ilvl w:val="8"/>
        <w:numId w:val="2"/>
      </w:numPr>
      <w:outlineLvl w:val="8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כותרת 1 תו"/>
    <w:link w:val="1"/>
    <w:rsid w:val="00E91D42"/>
    <w:rPr>
      <w:rFonts w:ascii="Arial" w:eastAsia="Times New Roman" w:hAnsi="Arial" w:cs="Arial"/>
      <w:b/>
      <w:bCs/>
      <w:color w:val="003399"/>
      <w:kern w:val="32"/>
      <w:sz w:val="21"/>
      <w:szCs w:val="21"/>
      <w:shd w:val="clear" w:color="auto" w:fill="F2F2F2"/>
    </w:rPr>
  </w:style>
  <w:style w:type="character" w:customStyle="1" w:styleId="20">
    <w:name w:val="כותרת 2 תו"/>
    <w:link w:val="2"/>
    <w:rsid w:val="00CE61BA"/>
    <w:rPr>
      <w:rFonts w:ascii="Arial" w:eastAsia="Times New Roman" w:hAnsi="Arial" w:cs="Arial"/>
      <w:sz w:val="21"/>
      <w:szCs w:val="21"/>
    </w:rPr>
  </w:style>
  <w:style w:type="character" w:customStyle="1" w:styleId="30">
    <w:name w:val="כותרת 3 תו"/>
    <w:link w:val="3"/>
    <w:rsid w:val="009F07BA"/>
    <w:rPr>
      <w:rFonts w:ascii="Arial" w:hAnsi="Arial" w:cs="Arial"/>
      <w:sz w:val="21"/>
      <w:szCs w:val="21"/>
    </w:rPr>
  </w:style>
  <w:style w:type="character" w:customStyle="1" w:styleId="40">
    <w:name w:val="כותרת 4 תו"/>
    <w:link w:val="4"/>
    <w:rsid w:val="009F07BA"/>
    <w:rPr>
      <w:rFonts w:ascii="Arial" w:hAnsi="Arial" w:cs="Arial"/>
      <w:sz w:val="21"/>
      <w:szCs w:val="21"/>
    </w:rPr>
  </w:style>
  <w:style w:type="character" w:customStyle="1" w:styleId="50">
    <w:name w:val="כותרת 5 תו"/>
    <w:link w:val="5"/>
    <w:rsid w:val="000D2E03"/>
    <w:rPr>
      <w:rFonts w:ascii="Arial" w:hAnsi="Arial" w:cs="Arial"/>
    </w:rPr>
  </w:style>
  <w:style w:type="character" w:customStyle="1" w:styleId="60">
    <w:name w:val="כותרת 6 תו"/>
    <w:link w:val="6"/>
    <w:rsid w:val="007B0516"/>
    <w:rPr>
      <w:rFonts w:ascii="Tahoma" w:hAnsi="Tahoma" w:cs="Tahoma"/>
      <w:sz w:val="22"/>
      <w:szCs w:val="22"/>
    </w:rPr>
  </w:style>
  <w:style w:type="character" w:customStyle="1" w:styleId="70">
    <w:name w:val="כותרת 7 תו"/>
    <w:link w:val="7"/>
    <w:rsid w:val="00443F84"/>
    <w:rPr>
      <w:rFonts w:ascii="Tahoma" w:eastAsia="Times New Roman" w:hAnsi="Tahoma" w:cs="Tahoma"/>
      <w:sz w:val="22"/>
      <w:szCs w:val="22"/>
    </w:rPr>
  </w:style>
  <w:style w:type="character" w:customStyle="1" w:styleId="80">
    <w:name w:val="כותרת 8 תו"/>
    <w:link w:val="8"/>
    <w:rsid w:val="00563007"/>
    <w:rPr>
      <w:rFonts w:ascii="Verdana" w:hAnsi="Verdana" w:cs="Arial"/>
      <w:i/>
      <w:iCs/>
    </w:rPr>
  </w:style>
  <w:style w:type="character" w:customStyle="1" w:styleId="90">
    <w:name w:val="כותרת 9 תו"/>
    <w:link w:val="9"/>
    <w:rsid w:val="00563007"/>
    <w:rPr>
      <w:rFonts w:ascii="Verdana" w:hAnsi="Verdana" w:cs="Arial"/>
      <w:b/>
      <w:bCs/>
    </w:rPr>
  </w:style>
  <w:style w:type="paragraph" w:styleId="TOC3">
    <w:name w:val="toc 3"/>
    <w:basedOn w:val="a1"/>
    <w:next w:val="a1"/>
    <w:autoRedefine/>
    <w:uiPriority w:val="39"/>
    <w:semiHidden/>
    <w:qFormat/>
    <w:rsid w:val="00A61532"/>
    <w:pPr>
      <w:tabs>
        <w:tab w:val="right" w:leader="dot" w:pos="7380"/>
      </w:tabs>
      <w:ind w:left="720" w:right="1203"/>
    </w:pPr>
    <w:rPr>
      <w:noProof/>
    </w:rPr>
  </w:style>
  <w:style w:type="paragraph" w:styleId="TOC1">
    <w:name w:val="toc 1"/>
    <w:basedOn w:val="a1"/>
    <w:next w:val="a1"/>
    <w:autoRedefine/>
    <w:uiPriority w:val="39"/>
    <w:semiHidden/>
    <w:qFormat/>
    <w:rsid w:val="00A61532"/>
    <w:pPr>
      <w:tabs>
        <w:tab w:val="left" w:pos="400"/>
        <w:tab w:val="right" w:leader="dot" w:pos="8820"/>
      </w:tabs>
    </w:pPr>
    <w:rPr>
      <w:b/>
      <w:bCs/>
      <w:caps/>
      <w:noProof/>
    </w:rPr>
  </w:style>
  <w:style w:type="paragraph" w:styleId="TOC2">
    <w:name w:val="toc 2"/>
    <w:basedOn w:val="a1"/>
    <w:next w:val="a1"/>
    <w:autoRedefine/>
    <w:uiPriority w:val="39"/>
    <w:qFormat/>
    <w:rsid w:val="00A61532"/>
    <w:pPr>
      <w:tabs>
        <w:tab w:val="left" w:leader="dot" w:pos="7920"/>
        <w:tab w:val="right" w:leader="dot" w:pos="8820"/>
      </w:tabs>
      <w:ind w:left="446"/>
    </w:pPr>
    <w:rPr>
      <w:smallCaps/>
      <w:noProof/>
    </w:rPr>
  </w:style>
  <w:style w:type="paragraph" w:styleId="a5">
    <w:name w:val="Balloon Text"/>
    <w:basedOn w:val="a1"/>
    <w:link w:val="a6"/>
    <w:semiHidden/>
    <w:rsid w:val="006C0E8E"/>
    <w:rPr>
      <w:rFonts w:ascii="Tahoma" w:hAnsi="Tahoma" w:cs="Tahoma"/>
      <w:sz w:val="16"/>
      <w:szCs w:val="16"/>
    </w:rPr>
  </w:style>
  <w:style w:type="character" w:customStyle="1" w:styleId="a6">
    <w:name w:val="טקסט בלונים תו"/>
    <w:link w:val="a5"/>
    <w:uiPriority w:val="99"/>
    <w:semiHidden/>
    <w:rsid w:val="00563007"/>
    <w:rPr>
      <w:rFonts w:cs="Verdana"/>
    </w:rPr>
  </w:style>
  <w:style w:type="paragraph" w:styleId="a7">
    <w:name w:val="toa heading"/>
    <w:basedOn w:val="a1"/>
    <w:next w:val="a1"/>
    <w:uiPriority w:val="99"/>
    <w:semiHidden/>
    <w:rsid w:val="00A61532"/>
    <w:pPr>
      <w:widowControl w:val="0"/>
      <w:tabs>
        <w:tab w:val="right" w:pos="9360"/>
      </w:tabs>
      <w:suppressAutoHyphens/>
    </w:pPr>
    <w:rPr>
      <w:b/>
      <w:bCs/>
      <w:sz w:val="28"/>
      <w:szCs w:val="28"/>
    </w:rPr>
  </w:style>
  <w:style w:type="paragraph" w:customStyle="1" w:styleId="DCHelp">
    <w:name w:val="DC_Help"/>
    <w:basedOn w:val="a1"/>
    <w:next w:val="a1"/>
    <w:uiPriority w:val="99"/>
    <w:rsid w:val="00A61532"/>
    <w:pPr>
      <w:keepLines/>
      <w:widowControl w:val="0"/>
      <w:spacing w:after="60" w:line="240" w:lineRule="atLeast"/>
      <w:ind w:left="720"/>
    </w:pPr>
    <w:rPr>
      <w:i/>
      <w:iCs/>
      <w:color w:val="0000FF"/>
    </w:rPr>
  </w:style>
  <w:style w:type="paragraph" w:customStyle="1" w:styleId="DCTitle1">
    <w:name w:val="DC_Title 1"/>
    <w:basedOn w:val="a1"/>
    <w:uiPriority w:val="99"/>
    <w:rsid w:val="00A61532"/>
    <w:pPr>
      <w:jc w:val="center"/>
    </w:pPr>
    <w:rPr>
      <w:b/>
      <w:bCs/>
      <w:sz w:val="52"/>
      <w:szCs w:val="52"/>
    </w:rPr>
  </w:style>
  <w:style w:type="paragraph" w:customStyle="1" w:styleId="DCTitle3">
    <w:name w:val="DC_Title 3"/>
    <w:basedOn w:val="a1"/>
    <w:uiPriority w:val="99"/>
    <w:rsid w:val="00A61532"/>
    <w:pPr>
      <w:jc w:val="center"/>
    </w:pPr>
    <w:rPr>
      <w:sz w:val="40"/>
      <w:szCs w:val="40"/>
    </w:rPr>
  </w:style>
  <w:style w:type="paragraph" w:customStyle="1" w:styleId="DCTitle2">
    <w:name w:val="DC_Title 2"/>
    <w:basedOn w:val="a1"/>
    <w:uiPriority w:val="99"/>
    <w:rsid w:val="00A61532"/>
    <w:pPr>
      <w:jc w:val="center"/>
    </w:pPr>
    <w:rPr>
      <w:b/>
      <w:bCs/>
      <w:sz w:val="48"/>
      <w:szCs w:val="48"/>
    </w:rPr>
  </w:style>
  <w:style w:type="paragraph" w:customStyle="1" w:styleId="DCTitle4">
    <w:name w:val="DC_Title 4"/>
    <w:basedOn w:val="a1"/>
    <w:uiPriority w:val="99"/>
    <w:rsid w:val="00A61532"/>
    <w:pPr>
      <w:spacing w:before="240"/>
      <w:jc w:val="right"/>
      <w:outlineLvl w:val="0"/>
    </w:pPr>
    <w:rPr>
      <w:b/>
      <w:bCs/>
      <w:kern w:val="28"/>
      <w:sz w:val="24"/>
      <w:szCs w:val="24"/>
    </w:rPr>
  </w:style>
  <w:style w:type="paragraph" w:customStyle="1" w:styleId="DCHeading3">
    <w:name w:val="DC_Heading 3"/>
    <w:basedOn w:val="3"/>
    <w:uiPriority w:val="99"/>
    <w:rsid w:val="00A61532"/>
  </w:style>
  <w:style w:type="paragraph" w:customStyle="1" w:styleId="DCTOCHeading">
    <w:name w:val="DC_TOC Heading"/>
    <w:basedOn w:val="a7"/>
    <w:uiPriority w:val="99"/>
    <w:rsid w:val="00A61532"/>
  </w:style>
  <w:style w:type="paragraph" w:customStyle="1" w:styleId="DCHeading1">
    <w:name w:val="DC_Heading 1"/>
    <w:basedOn w:val="1"/>
    <w:uiPriority w:val="99"/>
    <w:rsid w:val="00656238"/>
  </w:style>
  <w:style w:type="paragraph" w:customStyle="1" w:styleId="DCHeading2">
    <w:name w:val="DC_Heading 2"/>
    <w:basedOn w:val="2"/>
    <w:uiPriority w:val="99"/>
    <w:rsid w:val="00A61532"/>
  </w:style>
  <w:style w:type="paragraph" w:customStyle="1" w:styleId="DCHeading4">
    <w:name w:val="DC_Heading 4"/>
    <w:basedOn w:val="4"/>
    <w:uiPriority w:val="99"/>
    <w:rsid w:val="00A61532"/>
  </w:style>
  <w:style w:type="character" w:styleId="Hyperlink">
    <w:name w:val="Hyperlink"/>
    <w:uiPriority w:val="99"/>
    <w:rsid w:val="002B05B5"/>
    <w:rPr>
      <w:color w:val="3464BA"/>
      <w:u w:val="dotted" w:color="3464BA"/>
    </w:rPr>
  </w:style>
  <w:style w:type="paragraph" w:customStyle="1" w:styleId="DCNNH1">
    <w:name w:val="DC_NN_H1"/>
    <w:basedOn w:val="a1"/>
    <w:next w:val="a1"/>
    <w:uiPriority w:val="99"/>
    <w:rsid w:val="00A61532"/>
    <w:pPr>
      <w:pBdr>
        <w:bottom w:val="single" w:sz="4" w:space="1" w:color="auto"/>
      </w:pBdr>
      <w:spacing w:before="120" w:after="120"/>
      <w:outlineLvl w:val="0"/>
    </w:pPr>
    <w:rPr>
      <w:b/>
      <w:bCs/>
      <w:sz w:val="28"/>
      <w:szCs w:val="28"/>
    </w:rPr>
  </w:style>
  <w:style w:type="paragraph" w:customStyle="1" w:styleId="DCNNH2">
    <w:name w:val="DC_NN_H2"/>
    <w:basedOn w:val="a1"/>
    <w:next w:val="a1"/>
    <w:uiPriority w:val="99"/>
    <w:rsid w:val="00A61532"/>
    <w:pPr>
      <w:spacing w:before="120" w:after="120"/>
      <w:outlineLvl w:val="1"/>
    </w:pPr>
    <w:rPr>
      <w:b/>
      <w:bCs/>
      <w:sz w:val="24"/>
      <w:szCs w:val="24"/>
    </w:rPr>
  </w:style>
  <w:style w:type="paragraph" w:customStyle="1" w:styleId="DCNH1">
    <w:name w:val="DC_N_H1"/>
    <w:basedOn w:val="a1"/>
    <w:next w:val="a1"/>
    <w:uiPriority w:val="99"/>
    <w:rsid w:val="00A61532"/>
    <w:pPr>
      <w:keepNext/>
      <w:pageBreakBefore/>
      <w:pBdr>
        <w:bottom w:val="single" w:sz="8" w:space="1" w:color="auto"/>
      </w:pBdr>
      <w:outlineLvl w:val="0"/>
    </w:pPr>
    <w:rPr>
      <w:b/>
      <w:bCs/>
      <w:sz w:val="28"/>
      <w:szCs w:val="28"/>
    </w:rPr>
  </w:style>
  <w:style w:type="paragraph" w:customStyle="1" w:styleId="DCNH2">
    <w:name w:val="DC_N_H2"/>
    <w:basedOn w:val="a1"/>
    <w:uiPriority w:val="99"/>
    <w:rsid w:val="00A61532"/>
    <w:pPr>
      <w:numPr>
        <w:ilvl w:val="1"/>
        <w:numId w:val="1"/>
      </w:numPr>
      <w:outlineLvl w:val="1"/>
    </w:pPr>
    <w:rPr>
      <w:b/>
      <w:bCs/>
      <w:sz w:val="24"/>
      <w:szCs w:val="24"/>
    </w:rPr>
  </w:style>
  <w:style w:type="paragraph" w:customStyle="1" w:styleId="DCNH4">
    <w:name w:val="DC_N_H4"/>
    <w:basedOn w:val="a1"/>
    <w:next w:val="a1"/>
    <w:uiPriority w:val="99"/>
    <w:rsid w:val="00A61532"/>
    <w:pPr>
      <w:numPr>
        <w:ilvl w:val="3"/>
        <w:numId w:val="1"/>
      </w:numPr>
    </w:pPr>
  </w:style>
  <w:style w:type="paragraph" w:customStyle="1" w:styleId="DCNH3">
    <w:name w:val="DC_N_H3"/>
    <w:basedOn w:val="a1"/>
    <w:next w:val="a1"/>
    <w:uiPriority w:val="99"/>
    <w:rsid w:val="00A61532"/>
    <w:pPr>
      <w:numPr>
        <w:ilvl w:val="2"/>
        <w:numId w:val="1"/>
      </w:numPr>
      <w:outlineLvl w:val="2"/>
    </w:pPr>
    <w:rPr>
      <w:b/>
      <w:bCs/>
    </w:rPr>
  </w:style>
  <w:style w:type="paragraph" w:styleId="a8">
    <w:name w:val="header"/>
    <w:basedOn w:val="a1"/>
    <w:link w:val="a9"/>
    <w:rsid w:val="00B26FB4"/>
    <w:pPr>
      <w:tabs>
        <w:tab w:val="center" w:pos="4320"/>
        <w:tab w:val="right" w:pos="8640"/>
      </w:tabs>
    </w:pPr>
  </w:style>
  <w:style w:type="character" w:customStyle="1" w:styleId="a9">
    <w:name w:val="כותרת עליונה תו"/>
    <w:link w:val="a8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a">
    <w:name w:val="footer"/>
    <w:basedOn w:val="a1"/>
    <w:link w:val="ab"/>
    <w:rsid w:val="00B26FB4"/>
    <w:pPr>
      <w:tabs>
        <w:tab w:val="center" w:pos="4320"/>
        <w:tab w:val="right" w:pos="8640"/>
      </w:tabs>
    </w:pPr>
  </w:style>
  <w:style w:type="character" w:customStyle="1" w:styleId="ab">
    <w:name w:val="כותרת תחתונה תו"/>
    <w:link w:val="aa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c">
    <w:name w:val="Document Map"/>
    <w:basedOn w:val="a1"/>
    <w:link w:val="ad"/>
    <w:uiPriority w:val="99"/>
    <w:semiHidden/>
    <w:rsid w:val="005D638B"/>
    <w:pPr>
      <w:shd w:val="clear" w:color="auto" w:fill="000080"/>
    </w:pPr>
    <w:rPr>
      <w:rFonts w:ascii="Tahoma" w:hAnsi="Tahoma" w:cs="Tahoma"/>
    </w:rPr>
  </w:style>
  <w:style w:type="character" w:customStyle="1" w:styleId="ad">
    <w:name w:val="מפת מסמך תו"/>
    <w:link w:val="ac"/>
    <w:uiPriority w:val="99"/>
    <w:semiHidden/>
    <w:rsid w:val="00563007"/>
    <w:rPr>
      <w:rFonts w:cs="Verdana"/>
      <w:sz w:val="0"/>
      <w:szCs w:val="0"/>
    </w:rPr>
  </w:style>
  <w:style w:type="paragraph" w:customStyle="1" w:styleId="TableText">
    <w:name w:val="Table Text"/>
    <w:basedOn w:val="a1"/>
    <w:uiPriority w:val="99"/>
    <w:rsid w:val="00656238"/>
  </w:style>
  <w:style w:type="paragraph" w:customStyle="1" w:styleId="Instructions">
    <w:name w:val="Instructions"/>
    <w:basedOn w:val="a1"/>
    <w:link w:val="InstructionsChar"/>
    <w:uiPriority w:val="99"/>
    <w:rsid w:val="00656238"/>
    <w:rPr>
      <w:rFonts w:ascii="Arial" w:hAnsi="Arial"/>
      <w:i/>
      <w:iCs/>
      <w:color w:val="0000FF"/>
      <w:sz w:val="22"/>
      <w:szCs w:val="22"/>
      <w:lang w:val="en-CA"/>
    </w:rPr>
  </w:style>
  <w:style w:type="character" w:customStyle="1" w:styleId="InstructionsChar">
    <w:name w:val="Instructions Char"/>
    <w:link w:val="Instructions"/>
    <w:uiPriority w:val="99"/>
    <w:locked/>
    <w:rsid w:val="00656238"/>
    <w:rPr>
      <w:rFonts w:ascii="Arial" w:hAnsi="Arial" w:cs="Arial"/>
      <w:i/>
      <w:iCs/>
      <w:color w:val="0000FF"/>
      <w:sz w:val="22"/>
      <w:szCs w:val="22"/>
      <w:lang w:val="en-CA" w:eastAsia="en-US"/>
    </w:rPr>
  </w:style>
  <w:style w:type="table" w:styleId="ae">
    <w:name w:val="Table Grid"/>
    <w:basedOn w:val="a3"/>
    <w:uiPriority w:val="59"/>
    <w:rsid w:val="00656238"/>
    <w:pPr>
      <w:autoSpaceDE w:val="0"/>
      <w:autoSpaceDN w:val="0"/>
      <w:spacing w:before="120"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age number"/>
    <w:basedOn w:val="a2"/>
    <w:rsid w:val="00656238"/>
  </w:style>
  <w:style w:type="paragraph" w:styleId="af0">
    <w:name w:val="Title"/>
    <w:basedOn w:val="a1"/>
    <w:next w:val="a1"/>
    <w:link w:val="af1"/>
    <w:uiPriority w:val="10"/>
    <w:qFormat/>
    <w:rsid w:val="003A2FFF"/>
    <w:pPr>
      <w:pageBreakBefore/>
      <w:pBdr>
        <w:top w:val="single" w:sz="6" w:space="1" w:color="auto"/>
        <w:bottom w:val="single" w:sz="6" w:space="1" w:color="auto"/>
      </w:pBdr>
      <w:shd w:val="clear" w:color="auto" w:fill="4F81BD"/>
      <w:spacing w:before="240" w:after="60"/>
      <w:jc w:val="center"/>
      <w:outlineLvl w:val="0"/>
    </w:pPr>
    <w:rPr>
      <w:rFonts w:ascii="Tahoma" w:eastAsia="Times New Roman" w:hAnsi="Tahoma" w:cs="Tahoma"/>
      <w:b/>
      <w:bCs/>
      <w:color w:val="FFFFFF"/>
      <w:kern w:val="28"/>
      <w:sz w:val="22"/>
      <w:szCs w:val="22"/>
    </w:rPr>
  </w:style>
  <w:style w:type="character" w:customStyle="1" w:styleId="af1">
    <w:name w:val="כותרת טקסט תו"/>
    <w:link w:val="af0"/>
    <w:uiPriority w:val="10"/>
    <w:rsid w:val="003A2FFF"/>
    <w:rPr>
      <w:rFonts w:ascii="Tahoma" w:eastAsia="Times New Roman" w:hAnsi="Tahoma" w:cs="Tahoma"/>
      <w:b/>
      <w:bCs/>
      <w:color w:val="FFFFFF"/>
      <w:kern w:val="28"/>
      <w:sz w:val="22"/>
      <w:szCs w:val="22"/>
      <w:shd w:val="clear" w:color="auto" w:fill="4F81BD"/>
    </w:rPr>
  </w:style>
  <w:style w:type="paragraph" w:styleId="af2">
    <w:name w:val="Subtitle"/>
    <w:basedOn w:val="a1"/>
    <w:next w:val="a1"/>
    <w:link w:val="af3"/>
    <w:uiPriority w:val="11"/>
    <w:qFormat/>
    <w:rsid w:val="009416A2"/>
    <w:pPr>
      <w:pBdr>
        <w:bottom w:val="single" w:sz="6" w:space="1" w:color="1F497D"/>
      </w:pBdr>
      <w:spacing w:after="60"/>
      <w:jc w:val="center"/>
      <w:outlineLvl w:val="1"/>
    </w:pPr>
    <w:rPr>
      <w:rFonts w:ascii="Cambria" w:eastAsia="Times New Roman" w:hAnsi="Cambria" w:cs="Tahoma"/>
      <w:sz w:val="22"/>
      <w:szCs w:val="22"/>
    </w:rPr>
  </w:style>
  <w:style w:type="character" w:customStyle="1" w:styleId="af3">
    <w:name w:val="כותרת משנה תו"/>
    <w:link w:val="af2"/>
    <w:uiPriority w:val="11"/>
    <w:rsid w:val="009416A2"/>
    <w:rPr>
      <w:rFonts w:ascii="Cambria" w:eastAsia="Times New Roman" w:hAnsi="Cambria" w:cs="Tahoma"/>
      <w:sz w:val="22"/>
      <w:szCs w:val="22"/>
    </w:rPr>
  </w:style>
  <w:style w:type="paragraph" w:customStyle="1" w:styleId="suppHeading">
    <w:name w:val="suppHeading"/>
    <w:basedOn w:val="a1"/>
    <w:link w:val="suppHeadingChar"/>
    <w:qFormat/>
    <w:rsid w:val="00DF4D1F"/>
    <w:rPr>
      <w:rFonts w:ascii="Arial" w:hAnsi="Arial"/>
    </w:rPr>
  </w:style>
  <w:style w:type="paragraph" w:styleId="af4">
    <w:name w:val="List Paragraph"/>
    <w:basedOn w:val="a1"/>
    <w:link w:val="af5"/>
    <w:uiPriority w:val="34"/>
    <w:qFormat/>
    <w:rsid w:val="00DF4D1F"/>
    <w:pPr>
      <w:ind w:left="720"/>
    </w:pPr>
  </w:style>
  <w:style w:type="character" w:customStyle="1" w:styleId="suppHeadingChar">
    <w:name w:val="suppHeading Char"/>
    <w:link w:val="suppHeading"/>
    <w:rsid w:val="00DF4D1F"/>
    <w:rPr>
      <w:rFonts w:ascii="Arial" w:hAnsi="Arial" w:cs="Arial"/>
      <w:lang w:bidi="ar-SA"/>
    </w:rPr>
  </w:style>
  <w:style w:type="paragraph" w:customStyle="1" w:styleId="a0">
    <w:name w:val="טקסט סעיף"/>
    <w:basedOn w:val="a1"/>
    <w:link w:val="Char"/>
    <w:rsid w:val="00BE5BB8"/>
    <w:pPr>
      <w:numPr>
        <w:ilvl w:val="1"/>
        <w:numId w:val="4"/>
      </w:numPr>
      <w:spacing w:line="360" w:lineRule="auto"/>
      <w:jc w:val="both"/>
    </w:pPr>
    <w:rPr>
      <w:rFonts w:ascii="Arial" w:eastAsia="Times New Roman" w:hAnsi="Arial" w:cs="Times New Roman"/>
      <w:sz w:val="22"/>
      <w:szCs w:val="22"/>
    </w:rPr>
  </w:style>
  <w:style w:type="paragraph" w:styleId="af6">
    <w:name w:val="Body Text"/>
    <w:basedOn w:val="a1"/>
    <w:link w:val="af7"/>
    <w:unhideWhenUsed/>
    <w:rsid w:val="00251108"/>
    <w:pPr>
      <w:spacing w:after="120"/>
    </w:pPr>
  </w:style>
  <w:style w:type="character" w:customStyle="1" w:styleId="af7">
    <w:name w:val="גוף טקסט תו"/>
    <w:link w:val="af6"/>
    <w:uiPriority w:val="99"/>
    <w:semiHidden/>
    <w:rsid w:val="00251108"/>
    <w:rPr>
      <w:rFonts w:ascii="Verdana" w:hAnsi="Verdana" w:cs="Arial"/>
    </w:rPr>
  </w:style>
  <w:style w:type="character" w:styleId="af8">
    <w:name w:val="annotation reference"/>
    <w:rsid w:val="004E0BBC"/>
    <w:rPr>
      <w:sz w:val="16"/>
      <w:szCs w:val="16"/>
    </w:rPr>
  </w:style>
  <w:style w:type="paragraph" w:styleId="af9">
    <w:name w:val="annotation text"/>
    <w:basedOn w:val="a1"/>
    <w:link w:val="afa"/>
    <w:rsid w:val="004E0BBC"/>
  </w:style>
  <w:style w:type="paragraph" w:styleId="afb">
    <w:name w:val="annotation subject"/>
    <w:basedOn w:val="af9"/>
    <w:next w:val="af9"/>
    <w:link w:val="afc"/>
    <w:rsid w:val="004E0BBC"/>
    <w:rPr>
      <w:b/>
      <w:bCs/>
    </w:rPr>
  </w:style>
  <w:style w:type="character" w:styleId="FollowedHyperlink">
    <w:name w:val="FollowedHyperlink"/>
    <w:rsid w:val="002115E0"/>
    <w:rPr>
      <w:color w:val="800080"/>
      <w:u w:val="single"/>
    </w:rPr>
  </w:style>
  <w:style w:type="paragraph" w:customStyle="1" w:styleId="a">
    <w:name w:val="כותרת סעיף"/>
    <w:basedOn w:val="a1"/>
    <w:rsid w:val="00231BF3"/>
    <w:pPr>
      <w:numPr>
        <w:numId w:val="5"/>
      </w:numPr>
      <w:spacing w:before="240" w:line="360" w:lineRule="auto"/>
      <w:jc w:val="both"/>
    </w:pPr>
    <w:rPr>
      <w:rFonts w:ascii="Arial" w:eastAsia="Times New Roman" w:hAnsi="Arial"/>
      <w:b/>
      <w:bCs/>
      <w:color w:val="1B3461"/>
      <w:sz w:val="22"/>
      <w:szCs w:val="22"/>
    </w:rPr>
  </w:style>
  <w:style w:type="paragraph" w:customStyle="1" w:styleId="afd">
    <w:name w:val="תת סעיף"/>
    <w:basedOn w:val="a1"/>
    <w:link w:val="Char0"/>
    <w:rsid w:val="00231BF3"/>
    <w:pPr>
      <w:tabs>
        <w:tab w:val="num" w:pos="1418"/>
      </w:tabs>
      <w:spacing w:line="360" w:lineRule="auto"/>
      <w:ind w:left="1418" w:hanging="851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1">
    <w:name w:val="תת סעיף1"/>
    <w:basedOn w:val="afd"/>
    <w:link w:val="1Char"/>
    <w:rsid w:val="00231BF3"/>
    <w:pPr>
      <w:tabs>
        <w:tab w:val="clear" w:pos="1418"/>
        <w:tab w:val="num" w:pos="2835"/>
      </w:tabs>
      <w:ind w:left="2835" w:hanging="850"/>
    </w:pPr>
  </w:style>
  <w:style w:type="paragraph" w:customStyle="1" w:styleId="Heading5">
    <w:name w:val="Heading5"/>
    <w:basedOn w:val="11"/>
    <w:qFormat/>
    <w:rsid w:val="00231BF3"/>
    <w:pPr>
      <w:tabs>
        <w:tab w:val="clear" w:pos="2835"/>
        <w:tab w:val="num" w:pos="360"/>
      </w:tabs>
      <w:ind w:left="360" w:hanging="360"/>
    </w:pPr>
  </w:style>
  <w:style w:type="character" w:customStyle="1" w:styleId="Char0">
    <w:name w:val="תת סעיף Char"/>
    <w:link w:val="afd"/>
    <w:rsid w:val="00231BF3"/>
    <w:rPr>
      <w:rFonts w:eastAsia="Times New Roman"/>
      <w:sz w:val="22"/>
      <w:szCs w:val="22"/>
    </w:rPr>
  </w:style>
  <w:style w:type="character" w:customStyle="1" w:styleId="1Char">
    <w:name w:val="תת סעיף1 Char"/>
    <w:basedOn w:val="Char0"/>
    <w:link w:val="11"/>
    <w:rsid w:val="00231BF3"/>
    <w:rPr>
      <w:rFonts w:eastAsia="Times New Roman"/>
      <w:sz w:val="22"/>
      <w:szCs w:val="22"/>
    </w:rPr>
  </w:style>
  <w:style w:type="character" w:customStyle="1" w:styleId="Char">
    <w:name w:val="טקסט סעיף Char"/>
    <w:link w:val="a0"/>
    <w:rsid w:val="00611B5E"/>
    <w:rPr>
      <w:rFonts w:ascii="Arial" w:eastAsia="Times New Roman" w:hAnsi="Arial"/>
      <w:sz w:val="22"/>
      <w:szCs w:val="22"/>
    </w:rPr>
  </w:style>
  <w:style w:type="paragraph" w:customStyle="1" w:styleId="Heading2U">
    <w:name w:val="Heading 2U"/>
    <w:basedOn w:val="2"/>
    <w:link w:val="Heading2UChar"/>
    <w:qFormat/>
    <w:rsid w:val="000D2E03"/>
    <w:pPr>
      <w:keepNext/>
      <w:spacing w:before="60"/>
    </w:pPr>
    <w:rPr>
      <w:u w:val="single"/>
    </w:rPr>
  </w:style>
  <w:style w:type="paragraph" w:customStyle="1" w:styleId="Heading3U">
    <w:name w:val="Heading 3U"/>
    <w:basedOn w:val="3"/>
    <w:link w:val="Heading3UChar"/>
    <w:qFormat/>
    <w:rsid w:val="000D2E03"/>
    <w:pPr>
      <w:keepNext/>
      <w:spacing w:before="60"/>
    </w:pPr>
    <w:rPr>
      <w:u w:val="single"/>
    </w:rPr>
  </w:style>
  <w:style w:type="character" w:customStyle="1" w:styleId="Heading2UChar">
    <w:name w:val="Heading 2U Char"/>
    <w:link w:val="Heading2U"/>
    <w:rsid w:val="000D2E03"/>
    <w:rPr>
      <w:rFonts w:ascii="Arial" w:eastAsia="Times New Roman" w:hAnsi="Arial" w:cs="Arial"/>
      <w:sz w:val="21"/>
      <w:szCs w:val="21"/>
      <w:u w:val="single"/>
    </w:rPr>
  </w:style>
  <w:style w:type="character" w:customStyle="1" w:styleId="Heading3UChar">
    <w:name w:val="Heading 3U Char"/>
    <w:link w:val="Heading3U"/>
    <w:rsid w:val="000D2E03"/>
    <w:rPr>
      <w:rFonts w:ascii="Arial" w:hAnsi="Arial" w:cs="Arial"/>
      <w:sz w:val="21"/>
      <w:szCs w:val="21"/>
      <w:u w:val="single"/>
    </w:rPr>
  </w:style>
  <w:style w:type="paragraph" w:customStyle="1" w:styleId="afe">
    <w:name w:val="הפניה"/>
    <w:basedOn w:val="2"/>
    <w:link w:val="Char1"/>
    <w:qFormat/>
    <w:rsid w:val="00245B48"/>
    <w:rPr>
      <w:u w:val="dotted"/>
    </w:rPr>
  </w:style>
  <w:style w:type="character" w:customStyle="1" w:styleId="Char1">
    <w:name w:val="הפניה Char"/>
    <w:basedOn w:val="20"/>
    <w:link w:val="afe"/>
    <w:rsid w:val="00245B48"/>
    <w:rPr>
      <w:rFonts w:ascii="Arial" w:eastAsia="Times New Roman" w:hAnsi="Arial" w:cs="Arial"/>
      <w:sz w:val="21"/>
      <w:szCs w:val="21"/>
      <w:u w:val="dotted"/>
    </w:rPr>
  </w:style>
  <w:style w:type="paragraph" w:styleId="aff">
    <w:name w:val="footnote text"/>
    <w:basedOn w:val="a1"/>
    <w:link w:val="aff0"/>
    <w:semiHidden/>
    <w:unhideWhenUsed/>
    <w:rsid w:val="00D22491"/>
  </w:style>
  <w:style w:type="character" w:customStyle="1" w:styleId="aff0">
    <w:name w:val="טקסט הערת שוליים תו"/>
    <w:basedOn w:val="a2"/>
    <w:link w:val="aff"/>
    <w:uiPriority w:val="99"/>
    <w:semiHidden/>
    <w:rsid w:val="00D22491"/>
    <w:rPr>
      <w:rFonts w:ascii="Verdana" w:hAnsi="Verdana" w:cs="Arial"/>
    </w:rPr>
  </w:style>
  <w:style w:type="character" w:styleId="aff1">
    <w:name w:val="footnote reference"/>
    <w:basedOn w:val="a2"/>
    <w:semiHidden/>
    <w:unhideWhenUsed/>
    <w:rsid w:val="00D22491"/>
    <w:rPr>
      <w:vertAlign w:val="superscript"/>
    </w:rPr>
  </w:style>
  <w:style w:type="table" w:styleId="aff2">
    <w:name w:val="Light Shading"/>
    <w:basedOn w:val="a3"/>
    <w:uiPriority w:val="60"/>
    <w:rsid w:val="00420A8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Note">
    <w:name w:val="Note"/>
    <w:basedOn w:val="a1"/>
    <w:link w:val="NoteChar"/>
    <w:qFormat/>
    <w:rsid w:val="00BA2C80"/>
    <w:pPr>
      <w:pBdr>
        <w:top w:val="single" w:sz="18" w:space="1" w:color="4F81BD"/>
        <w:left w:val="single" w:sz="18" w:space="4" w:color="4F81BD"/>
        <w:bottom w:val="single" w:sz="18" w:space="5" w:color="4F81BD"/>
        <w:right w:val="single" w:sz="18" w:space="4" w:color="4F81BD"/>
      </w:pBdr>
      <w:bidi w:val="0"/>
    </w:pPr>
    <w:rPr>
      <w:rFonts w:eastAsia="Calibri"/>
      <w:sz w:val="24"/>
      <w:szCs w:val="24"/>
    </w:rPr>
  </w:style>
  <w:style w:type="character" w:customStyle="1" w:styleId="NoteChar">
    <w:name w:val="Note Char"/>
    <w:basedOn w:val="a2"/>
    <w:link w:val="Note"/>
    <w:rsid w:val="00BA2C80"/>
    <w:rPr>
      <w:rFonts w:ascii="Verdana" w:eastAsia="Calibri" w:hAnsi="Verdana" w:cs="Arial"/>
      <w:sz w:val="24"/>
      <w:szCs w:val="24"/>
    </w:rPr>
  </w:style>
  <w:style w:type="numbering" w:customStyle="1" w:styleId="SolelBulletList1">
    <w:name w:val="Solel Bullet List 1"/>
    <w:uiPriority w:val="99"/>
    <w:rsid w:val="000A13AB"/>
    <w:pPr>
      <w:numPr>
        <w:numId w:val="10"/>
      </w:numPr>
    </w:pPr>
  </w:style>
  <w:style w:type="paragraph" w:customStyle="1" w:styleId="Caution">
    <w:name w:val="Caution"/>
    <w:basedOn w:val="a1"/>
    <w:link w:val="CautionChar"/>
    <w:qFormat/>
    <w:rsid w:val="000A13AB"/>
    <w:pPr>
      <w:pBdr>
        <w:top w:val="single" w:sz="18" w:space="1" w:color="F9BC01"/>
        <w:left w:val="single" w:sz="18" w:space="4" w:color="F9BC01"/>
        <w:bottom w:val="single" w:sz="18" w:space="5" w:color="F9BC01"/>
        <w:right w:val="single" w:sz="18" w:space="4" w:color="F9BC01"/>
      </w:pBdr>
      <w:bidi w:val="0"/>
    </w:pPr>
    <w:rPr>
      <w:rFonts w:eastAsia="Calibri"/>
      <w:sz w:val="24"/>
      <w:szCs w:val="24"/>
    </w:rPr>
  </w:style>
  <w:style w:type="character" w:customStyle="1" w:styleId="CautionChar">
    <w:name w:val="Caution Char"/>
    <w:basedOn w:val="a2"/>
    <w:link w:val="Caution"/>
    <w:rsid w:val="000A13AB"/>
    <w:rPr>
      <w:rFonts w:ascii="Verdana" w:eastAsia="Calibri" w:hAnsi="Verdana" w:cs="Arial"/>
      <w:sz w:val="24"/>
      <w:szCs w:val="24"/>
    </w:rPr>
  </w:style>
  <w:style w:type="paragraph" w:styleId="aff3">
    <w:name w:val="E-mail Signature"/>
    <w:basedOn w:val="a1"/>
    <w:link w:val="aff4"/>
    <w:rsid w:val="00293619"/>
    <w:rPr>
      <w:rFonts w:ascii="Times New Roman" w:eastAsia="Times New Roman" w:hAnsi="Times New Roman" w:cs="Times New Roman"/>
      <w:sz w:val="24"/>
      <w:szCs w:val="24"/>
    </w:rPr>
  </w:style>
  <w:style w:type="character" w:customStyle="1" w:styleId="aff4">
    <w:name w:val="חתימת דואר אלקטרוני תו"/>
    <w:basedOn w:val="a2"/>
    <w:link w:val="aff3"/>
    <w:rsid w:val="00293619"/>
    <w:rPr>
      <w:rFonts w:eastAsia="Times New Roman"/>
      <w:sz w:val="24"/>
      <w:szCs w:val="24"/>
    </w:rPr>
  </w:style>
  <w:style w:type="paragraph" w:customStyle="1" w:styleId="Normal3">
    <w:name w:val="Normal3"/>
    <w:basedOn w:val="a1"/>
    <w:rsid w:val="00293619"/>
    <w:pPr>
      <w:keepLines/>
      <w:widowControl w:val="0"/>
      <w:overflowPunct w:val="0"/>
      <w:autoSpaceDE w:val="0"/>
      <w:autoSpaceDN w:val="0"/>
      <w:adjustRightInd w:val="0"/>
      <w:spacing w:before="60"/>
      <w:ind w:left="1584"/>
      <w:jc w:val="both"/>
      <w:textAlignment w:val="baseline"/>
    </w:pPr>
    <w:rPr>
      <w:rFonts w:ascii="Times New Roman" w:eastAsia="Times New Roman" w:hAnsi="Times New Roman" w:cs="David"/>
      <w:smallCaps/>
      <w:sz w:val="24"/>
      <w:szCs w:val="24"/>
      <w:lang w:eastAsia="he-IL"/>
    </w:rPr>
  </w:style>
  <w:style w:type="paragraph" w:styleId="NormalWeb">
    <w:name w:val="Normal (Web)"/>
    <w:basedOn w:val="a1"/>
    <w:uiPriority w:val="99"/>
    <w:rsid w:val="00293619"/>
    <w:pPr>
      <w:bidi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12">
    <w:name w:val="Table Grid 1"/>
    <w:basedOn w:val="a3"/>
    <w:rsid w:val="00293619"/>
    <w:pPr>
      <w:overflowPunct w:val="0"/>
      <w:autoSpaceDE w:val="0"/>
      <w:autoSpaceDN w:val="0"/>
      <w:bidi/>
      <w:adjustRightInd w:val="0"/>
      <w:jc w:val="both"/>
      <w:textAlignment w:val="baseline"/>
    </w:pPr>
    <w:rPr>
      <w:rFonts w:eastAsia="Times New Roman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5">
    <w:name w:val="Plain Text"/>
    <w:basedOn w:val="a1"/>
    <w:link w:val="aff6"/>
    <w:uiPriority w:val="99"/>
    <w:unhideWhenUsed/>
    <w:rsid w:val="00293619"/>
    <w:rPr>
      <w:rFonts w:ascii="Calibri" w:eastAsiaTheme="minorHAnsi" w:hAnsi="Calibri" w:cs="Calibri"/>
      <w:sz w:val="22"/>
      <w:szCs w:val="22"/>
    </w:rPr>
  </w:style>
  <w:style w:type="character" w:customStyle="1" w:styleId="aff6">
    <w:name w:val="טקסט רגיל תו"/>
    <w:basedOn w:val="a2"/>
    <w:link w:val="aff5"/>
    <w:uiPriority w:val="99"/>
    <w:rsid w:val="00293619"/>
    <w:rPr>
      <w:rFonts w:ascii="Calibri" w:eastAsiaTheme="minorHAnsi" w:hAnsi="Calibri" w:cs="Calibri"/>
      <w:sz w:val="22"/>
      <w:szCs w:val="22"/>
    </w:rPr>
  </w:style>
  <w:style w:type="table" w:customStyle="1" w:styleId="13">
    <w:name w:val="טבלת רשת1"/>
    <w:basedOn w:val="a3"/>
    <w:next w:val="ae"/>
    <w:uiPriority w:val="59"/>
    <w:rsid w:val="00293619"/>
    <w:rPr>
      <w:rFonts w:ascii="Calibri" w:eastAsia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טבלת רשת2"/>
    <w:basedOn w:val="a3"/>
    <w:next w:val="ae"/>
    <w:uiPriority w:val="59"/>
    <w:rsid w:val="00293619"/>
    <w:rPr>
      <w:rFonts w:ascii="Calibri" w:eastAsia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normal">
    <w:name w:val="x_msonormal"/>
    <w:basedOn w:val="a1"/>
    <w:rsid w:val="00293619"/>
    <w:pPr>
      <w:bidi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msolistparagraph">
    <w:name w:val="x_msolistparagraph"/>
    <w:basedOn w:val="a1"/>
    <w:rsid w:val="00293619"/>
    <w:pPr>
      <w:bidi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2"/>
    <w:rsid w:val="00293619"/>
  </w:style>
  <w:style w:type="paragraph" w:styleId="51">
    <w:name w:val="List Continue 5"/>
    <w:basedOn w:val="a1"/>
    <w:rsid w:val="00293619"/>
    <w:pPr>
      <w:overflowPunct w:val="0"/>
      <w:autoSpaceDE w:val="0"/>
      <w:autoSpaceDN w:val="0"/>
      <w:adjustRightInd w:val="0"/>
      <w:spacing w:after="120" w:line="360" w:lineRule="auto"/>
      <w:ind w:left="1415"/>
      <w:jc w:val="both"/>
      <w:textAlignment w:val="baseline"/>
    </w:pPr>
    <w:rPr>
      <w:rFonts w:ascii="Times New Roman" w:eastAsia="Times New Roman" w:hAnsi="Times New Roman" w:cs="David"/>
      <w:sz w:val="22"/>
      <w:szCs w:val="24"/>
      <w:lang w:eastAsia="he-IL"/>
    </w:rPr>
  </w:style>
  <w:style w:type="paragraph" w:customStyle="1" w:styleId="aff7">
    <w:name w:val="מדורג ממוספר"/>
    <w:basedOn w:val="a1"/>
    <w:link w:val="aff8"/>
    <w:uiPriority w:val="1"/>
    <w:qFormat/>
    <w:rsid w:val="00293619"/>
    <w:p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imes New Roman" w:eastAsia="Times New Roman" w:hAnsi="Times New Roman" w:cs="David"/>
      <w:sz w:val="22"/>
      <w:szCs w:val="24"/>
      <w:lang w:eastAsia="he-IL"/>
    </w:rPr>
  </w:style>
  <w:style w:type="character" w:customStyle="1" w:styleId="aff8">
    <w:name w:val="מדורג ממוספר תו"/>
    <w:link w:val="aff7"/>
    <w:uiPriority w:val="1"/>
    <w:rsid w:val="00293619"/>
    <w:rPr>
      <w:rFonts w:eastAsia="Times New Roman" w:cs="David"/>
      <w:sz w:val="22"/>
      <w:szCs w:val="24"/>
      <w:lang w:eastAsia="he-IL"/>
    </w:rPr>
  </w:style>
  <w:style w:type="table" w:styleId="31">
    <w:name w:val="Table Simple 3"/>
    <w:basedOn w:val="a3"/>
    <w:rsid w:val="00293619"/>
    <w:pPr>
      <w:bidi/>
    </w:pPr>
    <w:rPr>
      <w:rFonts w:eastAsia="Times New Roma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-3">
    <w:name w:val="Table 3D effects 3"/>
    <w:basedOn w:val="a3"/>
    <w:rsid w:val="00293619"/>
    <w:pPr>
      <w:bidi/>
    </w:pPr>
    <w:rPr>
      <w:rFonts w:eastAsia="Times New Roman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afa">
    <w:name w:val="טקסט הערה תו"/>
    <w:basedOn w:val="a2"/>
    <w:link w:val="af9"/>
    <w:rsid w:val="00293619"/>
    <w:rPr>
      <w:rFonts w:ascii="Verdana" w:hAnsi="Verdana" w:cs="Arial"/>
    </w:rPr>
  </w:style>
  <w:style w:type="character" w:customStyle="1" w:styleId="afc">
    <w:name w:val="נושא הערה תו"/>
    <w:basedOn w:val="afa"/>
    <w:link w:val="afb"/>
    <w:rsid w:val="00293619"/>
    <w:rPr>
      <w:rFonts w:ascii="Verdana" w:hAnsi="Verdana" w:cs="Arial"/>
      <w:b/>
      <w:bCs/>
    </w:rPr>
  </w:style>
  <w:style w:type="paragraph" w:styleId="aff9">
    <w:name w:val="TOC Heading"/>
    <w:basedOn w:val="1"/>
    <w:next w:val="a1"/>
    <w:uiPriority w:val="39"/>
    <w:semiHidden/>
    <w:unhideWhenUsed/>
    <w:qFormat/>
    <w:rsid w:val="00293619"/>
    <w:pPr>
      <w:keepLines/>
      <w:numPr>
        <w:numId w:val="0"/>
      </w:numPr>
      <w:shd w:val="clear" w:color="auto" w:fill="auto"/>
      <w:tabs>
        <w:tab w:val="clear" w:pos="0"/>
      </w:tabs>
      <w:spacing w:before="480" w:after="0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character" w:customStyle="1" w:styleId="af5">
    <w:name w:val="פיסקת רשימה תו"/>
    <w:link w:val="af4"/>
    <w:uiPriority w:val="34"/>
    <w:locked/>
    <w:rsid w:val="00293619"/>
    <w:rPr>
      <w:rFonts w:ascii="Verdana" w:hAnsi="Verdana" w:cs="Arial"/>
    </w:rPr>
  </w:style>
  <w:style w:type="table" w:styleId="2-1">
    <w:name w:val="Medium List 2 Accent 1"/>
    <w:basedOn w:val="a3"/>
    <w:uiPriority w:val="66"/>
    <w:rsid w:val="0029361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-1">
    <w:name w:val="Medium Grid 1 Accent 1"/>
    <w:basedOn w:val="a3"/>
    <w:uiPriority w:val="67"/>
    <w:rsid w:val="00293619"/>
    <w:rPr>
      <w:rFonts w:eastAsia="Times New Roman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paragraph" w:styleId="affa">
    <w:name w:val="Revision"/>
    <w:hidden/>
    <w:uiPriority w:val="99"/>
    <w:semiHidden/>
    <w:rsid w:val="00293619"/>
    <w:rPr>
      <w:rFonts w:eastAsia="Times New Roman"/>
      <w:sz w:val="24"/>
      <w:szCs w:val="24"/>
    </w:rPr>
  </w:style>
  <w:style w:type="table" w:customStyle="1" w:styleId="3-11">
    <w:name w:val="טבלת רשימה 3 - הדגשה 11"/>
    <w:basedOn w:val="a3"/>
    <w:uiPriority w:val="48"/>
    <w:rsid w:val="00293619"/>
    <w:rPr>
      <w:rFonts w:eastAsia="Times New Roman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customStyle="1" w:styleId="7-11">
    <w:name w:val="טבלת רשת 7 צבעונית - הדגשה 11"/>
    <w:basedOn w:val="a3"/>
    <w:uiPriority w:val="52"/>
    <w:rsid w:val="00293619"/>
    <w:rPr>
      <w:rFonts w:eastAsia="Times New Roman"/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customStyle="1" w:styleId="6-11">
    <w:name w:val="טבלת רשת 6 צבעונית - הדגשה 11"/>
    <w:basedOn w:val="a3"/>
    <w:uiPriority w:val="51"/>
    <w:rsid w:val="00293619"/>
    <w:rPr>
      <w:rFonts w:eastAsia="Times New Roman"/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5-11">
    <w:name w:val="טבלת רשת 5 כהה - הדגשה 11"/>
    <w:basedOn w:val="a3"/>
    <w:uiPriority w:val="50"/>
    <w:rsid w:val="00293619"/>
    <w:rPr>
      <w:rFonts w:eastAsia="Times New Roman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761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mof.gov.il/taka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yoramm\Application%20Data\Microsoft\Templates\Action%20Request%20For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הוראות תכם" ma:contentTypeID="0x010100A33EC907DE42CD44920AA3A9056885F2003B7EF355B5076B4E9DB3308B94EC08BD" ma:contentTypeVersion="16" ma:contentTypeDescription="" ma:contentTypeScope="" ma:versionID="fccd4087fbc2f8b758cf109b4d48cbb5">
  <xsd:schema xmlns:xsd="http://www.w3.org/2001/XMLSchema" xmlns:xs="http://www.w3.org/2001/XMLSchema" xmlns:p="http://schemas.microsoft.com/office/2006/metadata/properties" xmlns:ns2="a46656d4-8850-49b3-aebd-68bd05f7f43d" targetNamespace="http://schemas.microsoft.com/office/2006/metadata/properties" ma:root="true" ma:fieldsID="2b6b34f8bc696bbbd65421006d4f6f16" ns2:_="">
    <xsd:import namespace="a46656d4-8850-49b3-aebd-68bd05f7f43d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b4010fb2b504417f80252ccc15783efe" minOccurs="0"/>
                <xsd:element ref="ns2:i282c1dec52e435ba40569f48c3269eb" minOccurs="0"/>
                <xsd:element ref="ns2:nab11dae78434cc3b325be5ea13887b1" minOccurs="0"/>
                <xsd:element ref="ns2:Reference" minOccurs="0"/>
                <xsd:element ref="ns2:IsValid" minOccurs="0"/>
                <xsd:element ref="ns2:IsMainInstractionFile" minOccurs="0"/>
                <xsd:element ref="ns2:HendlesDevision" minOccurs="0"/>
                <xsd:element ref="ns2:EditionNumber" minOccurs="0"/>
                <xsd:element ref="ns2:InstructionTenderSerialNumber" minOccurs="0"/>
                <xsd:element ref="ns2:AdditionalDocumentSerialNumber" minOccurs="0"/>
                <xsd:element ref="ns2:ChapterNumber" minOccurs="0"/>
                <xsd:element ref="ns2:SecondaryChapterNumber" minOccurs="0"/>
                <xsd:element ref="ns2:SubsectionNumber" minOccurs="0"/>
                <xsd:element ref="ns2:InfoType" minOccurs="0"/>
                <xsd:element ref="ns2:KeyWords" minOccurs="0"/>
                <xsd:element ref="ns2:Attachmens" minOccurs="0"/>
                <xsd:element ref="ns2:DocumentName" minOccurs="0"/>
                <xsd:element ref="ns2:NameSigned" minOccurs="0"/>
                <xsd:element ref="ns2:OriginalName" minOccurs="0"/>
                <xsd:element ref="ns2:InfoTypeTitle" minOccurs="0"/>
                <xsd:element ref="ns2:OriginalsFilesNames" minOccurs="0"/>
                <xsd:element ref="ns2:ExpirationDate" minOccurs="0"/>
                <xsd:element ref="ns2:ValidFrom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6656d4-8850-49b3-aebd-68bd05f7f43d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עמודת 'תפוס הכל' של טקסונומיה" ma:hidden="true" ma:list="{e12108e9-b676-4047-af95-0a4967b3603a}" ma:internalName="TaxCatchAll" ma:showField="CatchAllData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עמודת 'תפוס הכל' של טקסונומיה1" ma:hidden="true" ma:list="{e12108e9-b676-4047-af95-0a4967b3603a}" ma:internalName="TaxCatchAllLabel" ma:readOnly="true" ma:showField="CatchAllDataLabel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4010fb2b504417f80252ccc15783efe" ma:index="10" nillable="true" ma:taxonomy="true" ma:internalName="b4010fb2b504417f80252ccc15783efe" ma:taxonomyFieldName="MMDSecondaryChapterName" ma:displayName="MMD שם פרק משני" ma:default="" ma:fieldId="{b4010fb2-b504-417f-8025-2ccc15783efe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282c1dec52e435ba40569f48c3269eb" ma:index="12" nillable="true" ma:taxonomy="true" ma:internalName="i282c1dec52e435ba40569f48c3269eb" ma:taxonomyFieldName="MMDMainChapterName" ma:displayName="MMD שם פרק ראשי" ma:default="" ma:fieldId="{2282c1de-c52e-435b-a405-69f48c3269eb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ab11dae78434cc3b325be5ea13887b1" ma:index="14" nillable="true" ma:taxonomy="true" ma:internalName="nab11dae78434cc3b325be5ea13887b1" ma:taxonomyFieldName="MMDTakamChapter" ma:displayName="MMD שם תת פרק" ma:default="" ma:fieldId="{7ab11dae-7843-4cc3-b325-be5ea13887b1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Reference" ma:index="16" nillable="true" ma:displayName="אסמכתא" ma:internalName="Reference">
      <xsd:simpleType>
        <xsd:restriction base="dms:Text">
          <xsd:maxLength value="255"/>
        </xsd:restriction>
      </xsd:simpleType>
    </xsd:element>
    <xsd:element name="IsValid" ma:index="17" nillable="true" ma:displayName="בתוקף כן/לא" ma:default="1" ma:internalName="IsValid">
      <xsd:simpleType>
        <xsd:restriction base="dms:Boolean"/>
      </xsd:simpleType>
    </xsd:element>
    <xsd:element name="IsMainInstractionFile" ma:index="18" nillable="true" ma:displayName="האם קובץ הוראה ראשי" ma:default="1" ma:internalName="IsMainInstractionFile">
      <xsd:simpleType>
        <xsd:restriction base="dms:Boolean"/>
      </xsd:simpleType>
    </xsd:element>
    <xsd:element name="HendlesDevision" ma:index="19" nillable="true" ma:displayName="חטיבה מטפלת" ma:internalName="HendlesDevision">
      <xsd:simpleType>
        <xsd:restriction base="dms:Text">
          <xsd:maxLength value="255"/>
        </xsd:restriction>
      </xsd:simpleType>
    </xsd:element>
    <xsd:element name="EditionNumber" ma:index="20" nillable="true" ma:displayName="מספר מהדורה" ma:internalName="EditionNumber" ma:percentage="FALSE">
      <xsd:simpleType>
        <xsd:restriction base="dms:Number"/>
      </xsd:simpleType>
    </xsd:element>
    <xsd:element name="InstructionTenderSerialNumber" ma:index="21" nillable="true" ma:displayName="מספר סידורי הוראה/מכרז" ma:internalName="InstructionTenderSerialNumber" ma:percentage="FALSE">
      <xsd:simpleType>
        <xsd:restriction base="dms:Number"/>
      </xsd:simpleType>
    </xsd:element>
    <xsd:element name="AdditionalDocumentSerialNumber" ma:index="22" nillable="true" ma:displayName="מספר סידורי מסמך נוסף" ma:internalName="AdditionalDocumentSerialNumber" ma:percentage="FALSE">
      <xsd:simpleType>
        <xsd:restriction base="dms:Number"/>
      </xsd:simpleType>
    </xsd:element>
    <xsd:element name="ChapterNumber" ma:index="23" nillable="true" ma:displayName="מספר פרק" ma:internalName="ChapterNumber" ma:percentage="FALSE">
      <xsd:simpleType>
        <xsd:restriction base="dms:Number"/>
      </xsd:simpleType>
    </xsd:element>
    <xsd:element name="SecondaryChapterNumber" ma:index="24" nillable="true" ma:displayName="מספר פרק משני" ma:internalName="SecondaryChapterNumber" ma:percentage="FALSE">
      <xsd:simpleType>
        <xsd:restriction base="dms:Number"/>
      </xsd:simpleType>
    </xsd:element>
    <xsd:element name="SubsectionNumber" ma:index="25" nillable="true" ma:displayName="מספר תת פרק" ma:internalName="SubsectionNumber" ma:percentage="FALSE">
      <xsd:simpleType>
        <xsd:restriction base="dms:Number"/>
      </xsd:simpleType>
    </xsd:element>
    <xsd:element name="InfoType" ma:index="26" nillable="true" ma:displayName="סוג מידע" ma:internalName="InfoType" ma:percentage="FALSE">
      <xsd:simpleType>
        <xsd:restriction base="dms:Number"/>
      </xsd:simpleType>
    </xsd:element>
    <xsd:element name="KeyWords" ma:index="27" nillable="true" ma:displayName="רשימת מילות מפתח" ma:internalName="KeyWords" ma:readOnly="false">
      <xsd:simpleType>
        <xsd:restriction base="dms:Note"/>
      </xsd:simpleType>
    </xsd:element>
    <xsd:element name="Attachmens" ma:index="28" nillable="true" ma:displayName="רשימת קבצים מצורפים" ma:internalName="Attachmens" ma:readOnly="false">
      <xsd:simpleType>
        <xsd:restriction base="dms:Note"/>
      </xsd:simpleType>
    </xsd:element>
    <xsd:element name="DocumentName" ma:index="29" nillable="true" ma:displayName="שם המסמך" ma:internalName="DocumentName">
      <xsd:simpleType>
        <xsd:restriction base="dms:Text">
          <xsd:maxLength value="255"/>
        </xsd:restriction>
      </xsd:simpleType>
    </xsd:element>
    <xsd:element name="NameSigned" ma:index="30" nillable="true" ma:displayName="שם חתום" ma:internalName="NameSigned">
      <xsd:simpleType>
        <xsd:restriction base="dms:Text">
          <xsd:maxLength value="255"/>
        </xsd:restriction>
      </xsd:simpleType>
    </xsd:element>
    <xsd:element name="OriginalName" ma:index="31" nillable="true" ma:displayName="שם מקורי" ma:internalName="OriginalName">
      <xsd:simpleType>
        <xsd:restriction base="dms:Text">
          <xsd:maxLength value="255"/>
        </xsd:restriction>
      </xsd:simpleType>
    </xsd:element>
    <xsd:element name="InfoTypeTitle" ma:index="32" nillable="true" ma:displayName="שם סוג מידע" ma:internalName="InfoTypeTitle">
      <xsd:simpleType>
        <xsd:restriction base="dms:Text">
          <xsd:maxLength value="255"/>
        </xsd:restriction>
      </xsd:simpleType>
    </xsd:element>
    <xsd:element name="OriginalsFilesNames" ma:index="33" nillable="true" ma:displayName="שמות קבצים מקוריים" ma:internalName="OriginalsFilesNames" ma:readOnly="false">
      <xsd:simpleType>
        <xsd:restriction base="dms:Note"/>
      </xsd:simpleType>
    </xsd:element>
    <xsd:element name="ExpirationDate" ma:index="34" nillable="true" ma:displayName="תאריך תום תוקף" ma:format="DateOnly" ma:internalName="ExpirationDate">
      <xsd:simpleType>
        <xsd:restriction base="dms:DateTime"/>
      </xsd:simpleType>
    </xsd:element>
    <xsd:element name="ValidFromDate" ma:index="35" nillable="true" ma:displayName="בתוקף מתאריך" ma:format="DateOnly" ma:internalName="ValidFromDat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ttachmens xmlns="a46656d4-8850-49b3-aebd-68bd05f7f43d" xsi:nil="true"/>
    <AdditionalDocumentSerialNumber xmlns="a46656d4-8850-49b3-aebd-68bd05f7f43d">1</AdditionalDocumentSerialNumber>
    <IsMainInstractionFile xmlns="a46656d4-8850-49b3-aebd-68bd05f7f43d">true</IsMainInstractionFile>
    <ChapterNumber xmlns="a46656d4-8850-49b3-aebd-68bd05f7f43d">7</ChapterNumber>
    <InstructionTenderSerialNumber xmlns="a46656d4-8850-49b3-aebd-68bd05f7f43d">2</InstructionTenderSerialNumber>
    <ValidFromDate xmlns="a46656d4-8850-49b3-aebd-68bd05f7f43d">2017-08-13T21:00:00+00:00</ValidFromDate>
    <InfoTypeTitle xmlns="a46656d4-8850-49b3-aebd-68bd05f7f43d">טופס</InfoTypeTitle>
    <SecondaryChapterNumber xmlns="a46656d4-8850-49b3-aebd-68bd05f7f43d">3</SecondaryChapterNumber>
    <KeyWords xmlns="a46656d4-8850-49b3-aebd-68bd05f7f43d"> </KeyWords>
    <HendlesDevision xmlns="a46656d4-8850-49b3-aebd-68bd05f7f43d"> </HendlesDevision>
    <DocumentName xmlns="a46656d4-8850-49b3-aebd-68bd05f7f43d">חוות דעת מקצועית במסגרת כוונה להתקשר עם ספק יחיד/ ספק חוץ </DocumentName>
    <ExpirationDate xmlns="a46656d4-8850-49b3-aebd-68bd05f7f43d" xsi:nil="true"/>
    <TaxCatchAll xmlns="a46656d4-8850-49b3-aebd-68bd05f7f43d"/>
    <EditionNumber xmlns="a46656d4-8850-49b3-aebd-68bd05f7f43d">1</EditionNumber>
    <SubsectionNumber xmlns="a46656d4-8850-49b3-aebd-68bd05f7f43d">6</SubsectionNumber>
    <Reference xmlns="a46656d4-8850-49b3-aebd-68bd05f7f43d">1</Reference>
    <nab11dae78434cc3b325be5ea13887b1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התקשרות בפטור ממכרז</TermName>
          <TermId xmlns="http://schemas.microsoft.com/office/infopath/2007/PartnerControls">53ba1cb5-326f-46e1-b710-5c972ff14873</TermId>
        </TermInfo>
      </Terms>
    </nab11dae78434cc3b325be5ea13887b1>
    <InfoType xmlns="a46656d4-8850-49b3-aebd-68bd05f7f43d">4</InfoType>
    <NameSigned xmlns="a46656d4-8850-49b3-aebd-68bd05f7f43d">מנהלן GRC</NameSigned>
    <OriginalName xmlns="a46656d4-8850-49b3-aebd-68bd05f7f43d"> </OriginalName>
    <IsValid xmlns="a46656d4-8850-49b3-aebd-68bd05f7f43d">true</IsValid>
    <b4010fb2b504417f80252ccc15783efe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סוגי מכרזים והתקשרויות</TermName>
          <TermId xmlns="http://schemas.microsoft.com/office/infopath/2007/PartnerControls">d985df69-1f61-4741-a481-47086d7a3610</TermId>
        </TermInfo>
      </Terms>
    </b4010fb2b504417f80252ccc15783efe>
    <OriginalsFilesNames xmlns="a46656d4-8850-49b3-aebd-68bd05f7f43d" xsi:nil="true"/>
    <i282c1dec52e435ba40569f48c3269eb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התקשרויות ורכישות</TermName>
          <TermId xmlns="http://schemas.microsoft.com/office/infopath/2007/PartnerControls">7cfcd438-a4d0-4b45-8a46-cb9b61061c07</TermId>
        </TermInfo>
      </Terms>
    </i282c1dec52e435ba40569f48c3269eb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7ECA0B-9D8F-4C41-91C2-82F9D8D0E35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19F1FF8-2F1E-4A28-99CF-1641D88A7E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6656d4-8850-49b3-aebd-68bd05f7f4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CAD056A-5189-40BA-A4E1-881FA9334957}">
  <ds:schemaRefs>
    <ds:schemaRef ds:uri="a46656d4-8850-49b3-aebd-68bd05f7f43d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schemas.microsoft.com/office/infopath/2007/PartnerControls"/>
    <ds:schemaRef ds:uri="http://purl.org/dc/terms/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CBA9FF74-D616-4430-9727-C8CFCB5228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Action Request Form</Template>
  <TotalTime>0</TotalTime>
  <Pages>2</Pages>
  <Words>685</Words>
  <Characters>3426</Characters>
  <Application>Microsoft Office Word</Application>
  <DocSecurity>4</DocSecurity>
  <Lines>28</Lines>
  <Paragraphs>8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PMO</Company>
  <LinksUpToDate>false</LinksUpToDate>
  <CharactersWithSpaces>4103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 Paz</dc:creator>
  <cp:lastModifiedBy>אלחנן צור</cp:lastModifiedBy>
  <cp:revision>2</cp:revision>
  <dcterms:created xsi:type="dcterms:W3CDTF">2020-11-04T08:15:00Z</dcterms:created>
  <dcterms:modified xsi:type="dcterms:W3CDTF">2020-11-04T08:15:00Z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0x010100A33EC907DE42CD44920AA3A9056885F2003B7EF355B5076B4E9DB3308B94EC08BD</vt:lpwstr>
  </property>
  <property fmtid="{D5CDD505-2E9C-101B-9397-08002B2CF9AE}" pid="3" name="MMDTakamChapter">
    <vt:lpwstr>1212</vt:lpwstr>
  </property>
  <property fmtid="{D5CDD505-2E9C-101B-9397-08002B2CF9AE}" pid="4" name="MMDSecondaryChapterName">
    <vt:lpwstr>830</vt:lpwstr>
  </property>
  <property fmtid="{D5CDD505-2E9C-101B-9397-08002B2CF9AE}" pid="5" name="MMDMainChapterName">
    <vt:lpwstr>826</vt:lpwstr>
  </property>
</Properties>
</file>